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6697" w:rsidRDefault="00390808" w:rsidP="00390808">
      <w:pPr>
        <w:spacing w:after="0" w:line="240" w:lineRule="auto"/>
        <w:jc w:val="center"/>
        <w:rPr>
          <w:rFonts w:eastAsia="Times New Roman" w:cs="Times New Roman"/>
          <w:b/>
          <w:bCs/>
          <w:color w:val="1A2A37"/>
          <w:szCs w:val="24"/>
        </w:rPr>
      </w:pPr>
      <w:bookmarkStart w:id="0" w:name="_GoBack"/>
      <w:bookmarkEnd w:id="0"/>
      <w:r w:rsidRPr="00B64770">
        <w:rPr>
          <w:rFonts w:eastAsia="Times New Roman" w:cs="Times New Roman"/>
          <w:b/>
          <w:bCs/>
          <w:color w:val="1A2A37"/>
          <w:szCs w:val="24"/>
        </w:rPr>
        <w:t>Seminary Hill Association, Inc.</w:t>
      </w:r>
    </w:p>
    <w:p w:rsidR="004B6697" w:rsidRDefault="00390808" w:rsidP="00390808">
      <w:pPr>
        <w:spacing w:after="0" w:line="240" w:lineRule="auto"/>
        <w:jc w:val="center"/>
        <w:rPr>
          <w:rFonts w:eastAsia="Times New Roman" w:cs="Times New Roman"/>
          <w:b/>
          <w:color w:val="1A2A37"/>
          <w:szCs w:val="24"/>
        </w:rPr>
      </w:pPr>
      <w:r w:rsidRPr="006D26B2">
        <w:rPr>
          <w:rFonts w:eastAsia="Times New Roman" w:cs="Times New Roman"/>
          <w:b/>
          <w:color w:val="1A2A37"/>
          <w:szCs w:val="24"/>
        </w:rPr>
        <w:t>Monthly Board Meeting</w:t>
      </w:r>
    </w:p>
    <w:p w:rsidR="00390808" w:rsidRDefault="00390808" w:rsidP="00390808">
      <w:pPr>
        <w:spacing w:after="0" w:line="240" w:lineRule="auto"/>
        <w:jc w:val="center"/>
        <w:rPr>
          <w:rFonts w:eastAsia="Times New Roman" w:cs="Times New Roman"/>
          <w:color w:val="1A2A37"/>
          <w:szCs w:val="24"/>
        </w:rPr>
      </w:pPr>
      <w:r>
        <w:rPr>
          <w:rFonts w:eastAsia="Times New Roman" w:cs="Times New Roman"/>
          <w:b/>
          <w:color w:val="1A2A37"/>
          <w:szCs w:val="24"/>
        </w:rPr>
        <w:t>10 October</w:t>
      </w:r>
      <w:r w:rsidRPr="006D26B2">
        <w:rPr>
          <w:rFonts w:eastAsia="Times New Roman" w:cs="Times New Roman"/>
          <w:b/>
          <w:color w:val="1A2A37"/>
          <w:szCs w:val="24"/>
        </w:rPr>
        <w:t xml:space="preserve"> 201</w:t>
      </w:r>
      <w:r>
        <w:rPr>
          <w:rFonts w:eastAsia="Times New Roman" w:cs="Times New Roman"/>
          <w:b/>
          <w:color w:val="1A2A37"/>
          <w:szCs w:val="24"/>
        </w:rPr>
        <w:t>3</w:t>
      </w:r>
    </w:p>
    <w:p w:rsidR="00390808" w:rsidRDefault="00390808" w:rsidP="00390808">
      <w:pPr>
        <w:spacing w:after="0" w:line="240" w:lineRule="auto"/>
        <w:jc w:val="center"/>
        <w:rPr>
          <w:rFonts w:eastAsia="Times New Roman" w:cs="Times New Roman"/>
          <w:color w:val="1A2A37"/>
          <w:szCs w:val="24"/>
        </w:rPr>
      </w:pPr>
    </w:p>
    <w:p w:rsidR="00113E77" w:rsidRPr="00B64770" w:rsidRDefault="00113E77" w:rsidP="00390808">
      <w:pPr>
        <w:spacing w:after="0" w:line="240" w:lineRule="auto"/>
        <w:jc w:val="center"/>
        <w:rPr>
          <w:rFonts w:eastAsia="Times New Roman" w:cs="Times New Roman"/>
          <w:color w:val="1A2A37"/>
          <w:szCs w:val="24"/>
        </w:rPr>
      </w:pPr>
    </w:p>
    <w:p w:rsidR="00390808" w:rsidRDefault="00390808" w:rsidP="00390808">
      <w:r w:rsidRPr="00B64770">
        <w:t xml:space="preserve">The meeting was called to order at 7:30 PM by </w:t>
      </w:r>
      <w:r w:rsidRPr="006D26B2">
        <w:rPr>
          <w:bCs/>
        </w:rPr>
        <w:t>President Nancy Jennings</w:t>
      </w:r>
      <w:r w:rsidRPr="00B64770">
        <w:t xml:space="preserve"> at Immanuel Church On-The-Hill.</w:t>
      </w:r>
      <w:r>
        <w:t xml:space="preserve">  President Jennings made several announcements:</w:t>
      </w:r>
    </w:p>
    <w:p w:rsidR="00390808" w:rsidRDefault="00390808" w:rsidP="00113E77">
      <w:pPr>
        <w:pStyle w:val="ListParagraph"/>
        <w:numPr>
          <w:ilvl w:val="0"/>
          <w:numId w:val="2"/>
        </w:numPr>
      </w:pPr>
      <w:r>
        <w:t>A schedule of forthcoming Alexandria meetings was available for those interested.</w:t>
      </w:r>
    </w:p>
    <w:p w:rsidR="00390808" w:rsidRPr="00113E77" w:rsidRDefault="00390808" w:rsidP="00113E77">
      <w:pPr>
        <w:pStyle w:val="ListParagraph"/>
        <w:numPr>
          <w:ilvl w:val="0"/>
          <w:numId w:val="2"/>
        </w:numPr>
        <w:rPr>
          <w:rFonts w:eastAsia="Times New Roman" w:cs="Times New Roman"/>
          <w:b/>
          <w:color w:val="1A2A37"/>
          <w:szCs w:val="24"/>
        </w:rPr>
      </w:pPr>
      <w:r>
        <w:t>Flyers for Agenda Alexandria, Alexandria Renew Open House</w:t>
      </w:r>
      <w:r w:rsidR="003C402A">
        <w:t>,</w:t>
      </w:r>
      <w:r>
        <w:t xml:space="preserve"> Fire Station Open House, and </w:t>
      </w:r>
      <w:r w:rsidR="00133A97">
        <w:t xml:space="preserve">the City of Alexandria </w:t>
      </w:r>
      <w:r>
        <w:t>Annual Fall Family Festival were available.  She also noted that deer have been spotted in Fort Ward Park.</w:t>
      </w:r>
    </w:p>
    <w:p w:rsidR="00F54A6E" w:rsidRDefault="00F54A6E" w:rsidP="00F54A6E">
      <w:pPr>
        <w:rPr>
          <w:rFonts w:eastAsia="Times New Roman" w:cs="Times New Roman"/>
          <w:color w:val="1A2A37"/>
          <w:szCs w:val="24"/>
        </w:rPr>
      </w:pPr>
      <w:r w:rsidRPr="00C75669">
        <w:rPr>
          <w:rFonts w:eastAsia="Times New Roman" w:cs="Times New Roman"/>
          <w:b/>
          <w:color w:val="1A2A37"/>
          <w:szCs w:val="24"/>
        </w:rPr>
        <w:t>The Board of Directors</w:t>
      </w:r>
      <w:r w:rsidRPr="00C75669">
        <w:rPr>
          <w:rFonts w:eastAsia="Times New Roman" w:cs="Times New Roman"/>
          <w:color w:val="1A2A37"/>
          <w:szCs w:val="24"/>
        </w:rPr>
        <w:t xml:space="preserve"> approved the minutes of the meeting</w:t>
      </w:r>
      <w:r>
        <w:rPr>
          <w:rFonts w:eastAsia="Times New Roman" w:cs="Times New Roman"/>
          <w:color w:val="1A2A37"/>
          <w:szCs w:val="24"/>
        </w:rPr>
        <w:t>s</w:t>
      </w:r>
      <w:r w:rsidRPr="00C75669">
        <w:rPr>
          <w:rFonts w:eastAsia="Times New Roman" w:cs="Times New Roman"/>
          <w:color w:val="1A2A37"/>
          <w:szCs w:val="24"/>
        </w:rPr>
        <w:t xml:space="preserve"> held on </w:t>
      </w:r>
      <w:r>
        <w:rPr>
          <w:rFonts w:eastAsia="Times New Roman" w:cs="Times New Roman"/>
          <w:color w:val="1A2A37"/>
          <w:szCs w:val="24"/>
        </w:rPr>
        <w:t>12 September</w:t>
      </w:r>
      <w:r w:rsidR="00113E77">
        <w:rPr>
          <w:rFonts w:eastAsia="Times New Roman" w:cs="Times New Roman"/>
          <w:color w:val="1A2A37"/>
          <w:szCs w:val="24"/>
        </w:rPr>
        <w:t xml:space="preserve"> 2013</w:t>
      </w:r>
      <w:r w:rsidRPr="00C75669">
        <w:rPr>
          <w:rFonts w:eastAsia="Times New Roman" w:cs="Times New Roman"/>
          <w:color w:val="1A2A37"/>
          <w:szCs w:val="24"/>
        </w:rPr>
        <w:t>.  The Board then heard and approved the Treasurer’s Report stating that the SHA account now totaled $2</w:t>
      </w:r>
      <w:r>
        <w:rPr>
          <w:rFonts w:eastAsia="Times New Roman" w:cs="Times New Roman"/>
          <w:color w:val="1A2A37"/>
          <w:szCs w:val="24"/>
        </w:rPr>
        <w:t>9</w:t>
      </w:r>
      <w:r w:rsidRPr="00C75669">
        <w:rPr>
          <w:rFonts w:eastAsia="Times New Roman" w:cs="Times New Roman"/>
          <w:color w:val="1A2A37"/>
          <w:szCs w:val="24"/>
        </w:rPr>
        <w:t>,</w:t>
      </w:r>
      <w:r>
        <w:rPr>
          <w:rFonts w:eastAsia="Times New Roman" w:cs="Times New Roman"/>
          <w:color w:val="1A2A37"/>
          <w:szCs w:val="24"/>
        </w:rPr>
        <w:t>180.69</w:t>
      </w:r>
      <w:r w:rsidR="00113E77">
        <w:rPr>
          <w:rFonts w:eastAsia="Times New Roman" w:cs="Times New Roman"/>
          <w:color w:val="1A2A37"/>
          <w:szCs w:val="24"/>
        </w:rPr>
        <w:t>.</w:t>
      </w:r>
    </w:p>
    <w:p w:rsidR="00D73A6F" w:rsidRDefault="00F54A6E" w:rsidP="00F54A6E">
      <w:pPr>
        <w:rPr>
          <w:rFonts w:eastAsia="Times New Roman" w:cs="Times New Roman"/>
          <w:color w:val="1A2A37"/>
          <w:szCs w:val="24"/>
        </w:rPr>
      </w:pPr>
      <w:r w:rsidRPr="00C75669">
        <w:rPr>
          <w:rFonts w:eastAsia="Times New Roman" w:cs="Times New Roman"/>
          <w:b/>
          <w:color w:val="1A2A37"/>
          <w:szCs w:val="24"/>
        </w:rPr>
        <w:t>Area Reports</w:t>
      </w:r>
      <w:r w:rsidRPr="00C75669">
        <w:rPr>
          <w:rFonts w:eastAsia="Times New Roman" w:cs="Times New Roman"/>
          <w:color w:val="1A2A37"/>
          <w:szCs w:val="24"/>
        </w:rPr>
        <w:t xml:space="preserve">: </w:t>
      </w:r>
      <w:r w:rsidR="009B3F47">
        <w:rPr>
          <w:rFonts w:eastAsia="Times New Roman" w:cs="Times New Roman"/>
          <w:color w:val="1A2A37"/>
          <w:szCs w:val="24"/>
        </w:rPr>
        <w:t xml:space="preserve">Carter Flemming, Area 2, discussed the T. C. Williams </w:t>
      </w:r>
      <w:r w:rsidR="00113E77">
        <w:rPr>
          <w:rFonts w:eastAsia="Times New Roman" w:cs="Times New Roman"/>
          <w:color w:val="1A2A37"/>
          <w:szCs w:val="24"/>
        </w:rPr>
        <w:t xml:space="preserve">High School </w:t>
      </w:r>
      <w:r w:rsidR="009B3F47">
        <w:rPr>
          <w:rFonts w:eastAsia="Times New Roman" w:cs="Times New Roman"/>
          <w:color w:val="1A2A37"/>
          <w:szCs w:val="24"/>
        </w:rPr>
        <w:t>plans for tennis courts – particularly as it addresses lights at the tennis courts</w:t>
      </w:r>
      <w:r w:rsidR="006B0F49">
        <w:rPr>
          <w:rFonts w:eastAsia="Times New Roman" w:cs="Times New Roman"/>
          <w:color w:val="1A2A37"/>
          <w:szCs w:val="24"/>
        </w:rPr>
        <w:t xml:space="preserve"> – and the T. C. Williams Community Advisory Committee has requested a meeting about this project</w:t>
      </w:r>
      <w:r w:rsidR="009B3F47">
        <w:rPr>
          <w:rFonts w:eastAsia="Times New Roman" w:cs="Times New Roman"/>
          <w:color w:val="1A2A37"/>
          <w:szCs w:val="24"/>
        </w:rPr>
        <w:t xml:space="preserve">.  Ann Henshaw, Area 9, reported that </w:t>
      </w:r>
      <w:r w:rsidR="00765835">
        <w:rPr>
          <w:rFonts w:eastAsia="Times New Roman" w:cs="Times New Roman"/>
          <w:color w:val="1A2A37"/>
          <w:szCs w:val="24"/>
        </w:rPr>
        <w:t xml:space="preserve">President </w:t>
      </w:r>
      <w:r w:rsidR="009B3F47">
        <w:rPr>
          <w:rFonts w:eastAsia="Times New Roman" w:cs="Times New Roman"/>
          <w:color w:val="1A2A37"/>
          <w:szCs w:val="24"/>
        </w:rPr>
        <w:t xml:space="preserve">Jennings </w:t>
      </w:r>
      <w:r w:rsidR="00765835">
        <w:rPr>
          <w:rFonts w:eastAsia="Times New Roman" w:cs="Times New Roman"/>
          <w:color w:val="1A2A37"/>
          <w:szCs w:val="24"/>
        </w:rPr>
        <w:t>was the guest speaker at</w:t>
      </w:r>
      <w:r w:rsidR="009B3F47">
        <w:rPr>
          <w:rFonts w:eastAsia="Times New Roman" w:cs="Times New Roman"/>
          <w:color w:val="1A2A37"/>
          <w:szCs w:val="24"/>
        </w:rPr>
        <w:t xml:space="preserve"> the Seminary Ridge Civic Association (S</w:t>
      </w:r>
      <w:r w:rsidR="003C402A">
        <w:rPr>
          <w:rFonts w:eastAsia="Times New Roman" w:cs="Times New Roman"/>
          <w:color w:val="1A2A37"/>
          <w:szCs w:val="24"/>
        </w:rPr>
        <w:t>R</w:t>
      </w:r>
      <w:r w:rsidR="009B3F47">
        <w:rPr>
          <w:rFonts w:eastAsia="Times New Roman" w:cs="Times New Roman"/>
          <w:color w:val="1A2A37"/>
          <w:szCs w:val="24"/>
        </w:rPr>
        <w:t xml:space="preserve">CA) meeting in September and </w:t>
      </w:r>
      <w:r w:rsidR="00765835">
        <w:rPr>
          <w:rFonts w:eastAsia="Times New Roman" w:cs="Times New Roman"/>
          <w:color w:val="1A2A37"/>
          <w:szCs w:val="24"/>
        </w:rPr>
        <w:t>she</w:t>
      </w:r>
      <w:r w:rsidR="009B3F47">
        <w:rPr>
          <w:rFonts w:eastAsia="Times New Roman" w:cs="Times New Roman"/>
          <w:color w:val="1A2A37"/>
          <w:szCs w:val="24"/>
        </w:rPr>
        <w:t xml:space="preserve"> explained the differences between S</w:t>
      </w:r>
      <w:r w:rsidR="003C402A">
        <w:rPr>
          <w:rFonts w:eastAsia="Times New Roman" w:cs="Times New Roman"/>
          <w:color w:val="1A2A37"/>
          <w:szCs w:val="24"/>
        </w:rPr>
        <w:t>R</w:t>
      </w:r>
      <w:r w:rsidR="009B3F47">
        <w:rPr>
          <w:rFonts w:eastAsia="Times New Roman" w:cs="Times New Roman"/>
          <w:color w:val="1A2A37"/>
          <w:szCs w:val="24"/>
        </w:rPr>
        <w:t>CA and SHA.</w:t>
      </w:r>
      <w:r w:rsidRPr="00C75669">
        <w:rPr>
          <w:rFonts w:eastAsia="Times New Roman" w:cs="Times New Roman"/>
          <w:color w:val="1A2A37"/>
          <w:szCs w:val="24"/>
        </w:rPr>
        <w:t xml:space="preserve"> </w:t>
      </w:r>
      <w:r w:rsidR="00765835">
        <w:rPr>
          <w:rFonts w:eastAsia="Times New Roman" w:cs="Times New Roman"/>
          <w:color w:val="1A2A37"/>
          <w:szCs w:val="24"/>
        </w:rPr>
        <w:t xml:space="preserve"> </w:t>
      </w:r>
      <w:r w:rsidR="009B3F47">
        <w:rPr>
          <w:rFonts w:eastAsia="Times New Roman" w:cs="Times New Roman"/>
          <w:color w:val="1A2A37"/>
          <w:szCs w:val="24"/>
        </w:rPr>
        <w:t xml:space="preserve">Ann also </w:t>
      </w:r>
      <w:r w:rsidR="00765835">
        <w:rPr>
          <w:rFonts w:eastAsia="Times New Roman" w:cs="Times New Roman"/>
          <w:color w:val="1A2A37"/>
          <w:szCs w:val="24"/>
        </w:rPr>
        <w:t>reported</w:t>
      </w:r>
      <w:r w:rsidR="009B3F47">
        <w:rPr>
          <w:rFonts w:eastAsia="Times New Roman" w:cs="Times New Roman"/>
          <w:color w:val="1A2A37"/>
          <w:szCs w:val="24"/>
        </w:rPr>
        <w:t xml:space="preserve"> </w:t>
      </w:r>
      <w:r w:rsidR="00765835">
        <w:rPr>
          <w:rFonts w:eastAsia="Times New Roman" w:cs="Times New Roman"/>
          <w:color w:val="1A2A37"/>
          <w:szCs w:val="24"/>
        </w:rPr>
        <w:t>l</w:t>
      </w:r>
      <w:r w:rsidR="009B3F47">
        <w:rPr>
          <w:rFonts w:eastAsia="Times New Roman" w:cs="Times New Roman"/>
          <w:color w:val="1A2A37"/>
          <w:szCs w:val="24"/>
        </w:rPr>
        <w:t xml:space="preserve">ots of magazine solicitors </w:t>
      </w:r>
      <w:r w:rsidR="00765835">
        <w:rPr>
          <w:rFonts w:eastAsia="Times New Roman" w:cs="Times New Roman"/>
          <w:color w:val="1A2A37"/>
          <w:szCs w:val="24"/>
        </w:rPr>
        <w:t xml:space="preserve">are </w:t>
      </w:r>
      <w:r w:rsidR="009B3F47">
        <w:rPr>
          <w:rFonts w:eastAsia="Times New Roman" w:cs="Times New Roman"/>
          <w:color w:val="1A2A37"/>
          <w:szCs w:val="24"/>
        </w:rPr>
        <w:t>circulating in the area and to be aware of scams.  Joanne Lepanto, Past President, reported that the light at Seminary and Saint Stephen</w:t>
      </w:r>
      <w:r w:rsidR="00765835">
        <w:rPr>
          <w:rFonts w:eastAsia="Times New Roman" w:cs="Times New Roman"/>
          <w:color w:val="1A2A37"/>
          <w:szCs w:val="24"/>
        </w:rPr>
        <w:t>’s Roads</w:t>
      </w:r>
      <w:r w:rsidR="009B3F47">
        <w:rPr>
          <w:rFonts w:eastAsia="Times New Roman" w:cs="Times New Roman"/>
          <w:color w:val="1A2A37"/>
          <w:szCs w:val="24"/>
        </w:rPr>
        <w:t xml:space="preserve"> </w:t>
      </w:r>
      <w:r w:rsidR="003E5380">
        <w:rPr>
          <w:rFonts w:eastAsia="Times New Roman" w:cs="Times New Roman"/>
          <w:color w:val="1A2A37"/>
          <w:szCs w:val="24"/>
        </w:rPr>
        <w:t xml:space="preserve">was continually malfunctioning and this creates a dangerous situation.  </w:t>
      </w:r>
      <w:r w:rsidR="00C77348">
        <w:rPr>
          <w:rFonts w:eastAsia="Times New Roman" w:cs="Times New Roman"/>
          <w:color w:val="1A2A37"/>
          <w:szCs w:val="24"/>
        </w:rPr>
        <w:t xml:space="preserve">She also said that speeding on </w:t>
      </w:r>
      <w:r w:rsidR="00765835">
        <w:rPr>
          <w:rFonts w:eastAsia="Times New Roman" w:cs="Times New Roman"/>
          <w:color w:val="1A2A37"/>
          <w:szCs w:val="24"/>
        </w:rPr>
        <w:t>Seminary Road was getting bad.</w:t>
      </w:r>
    </w:p>
    <w:p w:rsidR="00F54A6E" w:rsidRDefault="00D73A6F" w:rsidP="00F54A6E">
      <w:pPr>
        <w:rPr>
          <w:rFonts w:eastAsia="Times New Roman" w:cs="Times New Roman"/>
          <w:color w:val="1A2A37"/>
          <w:szCs w:val="24"/>
        </w:rPr>
      </w:pPr>
      <w:r w:rsidRPr="00C75669">
        <w:rPr>
          <w:rFonts w:eastAsia="Times New Roman" w:cs="Times New Roman"/>
          <w:b/>
          <w:color w:val="1A2A37"/>
          <w:szCs w:val="24"/>
        </w:rPr>
        <w:t>Police Report</w:t>
      </w:r>
      <w:r w:rsidRPr="00C75669">
        <w:rPr>
          <w:rFonts w:eastAsia="Times New Roman" w:cs="Times New Roman"/>
          <w:color w:val="1A2A37"/>
          <w:szCs w:val="24"/>
        </w:rPr>
        <w:t xml:space="preserve">:  </w:t>
      </w:r>
      <w:r w:rsidR="00C77348">
        <w:rPr>
          <w:rFonts w:eastAsia="Times New Roman" w:cs="Times New Roman"/>
          <w:color w:val="1A2A37"/>
          <w:szCs w:val="24"/>
        </w:rPr>
        <w:t>Sgt. Houston, Alexandria Police Department liaison, reported that police incidents were down in September – nothing really serious.  He also said he would notify the motorcycle traffic enforcers about the speeding issue on Seminary Road.</w:t>
      </w:r>
    </w:p>
    <w:p w:rsidR="00D73A6F" w:rsidRDefault="00D73A6F" w:rsidP="00F54A6E">
      <w:pPr>
        <w:rPr>
          <w:rFonts w:eastAsia="Times New Roman" w:cs="Times New Roman"/>
          <w:color w:val="1A2A37"/>
          <w:szCs w:val="24"/>
        </w:rPr>
      </w:pPr>
      <w:r w:rsidRPr="00D73A6F">
        <w:rPr>
          <w:rFonts w:eastAsia="Times New Roman" w:cs="Times New Roman"/>
          <w:b/>
          <w:color w:val="1A2A37"/>
          <w:szCs w:val="24"/>
        </w:rPr>
        <w:t>Guest Speaker</w:t>
      </w:r>
      <w:r>
        <w:rPr>
          <w:rFonts w:eastAsia="Times New Roman" w:cs="Times New Roman"/>
          <w:color w:val="1A2A37"/>
          <w:szCs w:val="24"/>
        </w:rPr>
        <w:t xml:space="preserve">:  Don Buch, a former businessman now turned civic activist, discussed an issue paper he developed </w:t>
      </w:r>
      <w:r w:rsidR="003C402A">
        <w:rPr>
          <w:rFonts w:eastAsia="Times New Roman" w:cs="Times New Roman"/>
          <w:color w:val="1A2A37"/>
          <w:szCs w:val="24"/>
        </w:rPr>
        <w:t>titled The City of Alexandria, Virginia,</w:t>
      </w:r>
      <w:r>
        <w:rPr>
          <w:rFonts w:eastAsia="Times New Roman" w:cs="Times New Roman"/>
          <w:color w:val="1A2A37"/>
          <w:szCs w:val="24"/>
        </w:rPr>
        <w:t xml:space="preserve"> </w:t>
      </w:r>
      <w:r w:rsidR="003C402A">
        <w:rPr>
          <w:rFonts w:eastAsia="Times New Roman" w:cs="Times New Roman"/>
          <w:color w:val="1A2A37"/>
          <w:szCs w:val="24"/>
        </w:rPr>
        <w:t>T</w:t>
      </w:r>
      <w:r>
        <w:rPr>
          <w:rFonts w:eastAsia="Times New Roman" w:cs="Times New Roman"/>
          <w:color w:val="1A2A37"/>
          <w:szCs w:val="24"/>
        </w:rPr>
        <w:t>he Al</w:t>
      </w:r>
      <w:r w:rsidR="00543A8A">
        <w:rPr>
          <w:rFonts w:eastAsia="Times New Roman" w:cs="Times New Roman"/>
          <w:color w:val="1A2A37"/>
          <w:szCs w:val="24"/>
        </w:rPr>
        <w:t xml:space="preserve">exandria 2014 Budget and Beyond.  He focused on </w:t>
      </w:r>
      <w:r>
        <w:rPr>
          <w:rFonts w:eastAsia="Times New Roman" w:cs="Times New Roman"/>
          <w:color w:val="1A2A37"/>
          <w:szCs w:val="24"/>
        </w:rPr>
        <w:t xml:space="preserve">the </w:t>
      </w:r>
      <w:r w:rsidR="00543A8A">
        <w:rPr>
          <w:rFonts w:eastAsia="Times New Roman" w:cs="Times New Roman"/>
          <w:color w:val="1A2A37"/>
          <w:szCs w:val="24"/>
        </w:rPr>
        <w:t xml:space="preserve">City’s </w:t>
      </w:r>
      <w:r>
        <w:rPr>
          <w:rFonts w:eastAsia="Times New Roman" w:cs="Times New Roman"/>
          <w:color w:val="1A2A37"/>
          <w:szCs w:val="24"/>
        </w:rPr>
        <w:t xml:space="preserve">priorities and fiscal </w:t>
      </w:r>
      <w:r w:rsidR="00543A8A">
        <w:rPr>
          <w:rFonts w:eastAsia="Times New Roman" w:cs="Times New Roman"/>
          <w:color w:val="1A2A37"/>
          <w:szCs w:val="24"/>
        </w:rPr>
        <w:t>responsibility</w:t>
      </w:r>
      <w:r>
        <w:rPr>
          <w:rFonts w:eastAsia="Times New Roman" w:cs="Times New Roman"/>
          <w:color w:val="1A2A37"/>
          <w:szCs w:val="24"/>
        </w:rPr>
        <w:t xml:space="preserve"> in city government.  Much of the discussion revolved around Affordable Housing issues and whether too much money was being set aside by City Council for this issue. </w:t>
      </w:r>
      <w:r w:rsidR="00543A8A">
        <w:rPr>
          <w:rFonts w:eastAsia="Times New Roman" w:cs="Times New Roman"/>
          <w:color w:val="1A2A37"/>
          <w:szCs w:val="24"/>
        </w:rPr>
        <w:t xml:space="preserve"> </w:t>
      </w:r>
      <w:r w:rsidR="0063110F">
        <w:rPr>
          <w:rFonts w:eastAsia="Times New Roman" w:cs="Times New Roman"/>
          <w:color w:val="1A2A37"/>
          <w:szCs w:val="24"/>
        </w:rPr>
        <w:t>He feels that City Council needs to plan more than 12 months in advance and make some very difficult decisions (choices) about City of Alexandria priorities.  There was considerable discussion by the SHA Board as well as attendees and the overall presentation was well received.</w:t>
      </w:r>
    </w:p>
    <w:p w:rsidR="0063110F" w:rsidRDefault="0063110F" w:rsidP="00F54A6E">
      <w:pPr>
        <w:rPr>
          <w:rFonts w:eastAsia="Times New Roman" w:cs="Times New Roman"/>
          <w:b/>
          <w:color w:val="1A2A37"/>
          <w:szCs w:val="24"/>
        </w:rPr>
      </w:pPr>
      <w:r w:rsidRPr="0063110F">
        <w:rPr>
          <w:rFonts w:eastAsia="Times New Roman" w:cs="Times New Roman"/>
          <w:b/>
          <w:color w:val="1A2A37"/>
          <w:szCs w:val="24"/>
        </w:rPr>
        <w:t xml:space="preserve">Old Business: </w:t>
      </w:r>
    </w:p>
    <w:p w:rsidR="008220F5" w:rsidRDefault="0063110F" w:rsidP="008220F5">
      <w:pPr>
        <w:rPr>
          <w:rFonts w:eastAsia="Times New Roman" w:cs="Times New Roman"/>
          <w:b/>
          <w:color w:val="1A2A37"/>
          <w:szCs w:val="24"/>
        </w:rPr>
      </w:pPr>
      <w:r w:rsidRPr="00A24399">
        <w:rPr>
          <w:rFonts w:eastAsia="Times New Roman" w:cs="Times New Roman"/>
          <w:b/>
          <w:color w:val="1A2A37"/>
          <w:szCs w:val="24"/>
        </w:rPr>
        <w:t>Tennis Courts at T. C. Williams</w:t>
      </w:r>
      <w:r w:rsidR="000470A9" w:rsidRPr="000470A9">
        <w:rPr>
          <w:rFonts w:eastAsia="Times New Roman" w:cs="Times New Roman"/>
          <w:color w:val="1A2A37"/>
          <w:szCs w:val="24"/>
        </w:rPr>
        <w:t xml:space="preserve"> includes </w:t>
      </w:r>
      <w:r>
        <w:rPr>
          <w:rFonts w:eastAsia="Times New Roman" w:cs="Times New Roman"/>
          <w:color w:val="1A2A37"/>
          <w:szCs w:val="24"/>
        </w:rPr>
        <w:t>a ‘plan’ to amend the TCW site plan</w:t>
      </w:r>
      <w:r w:rsidR="000470A9">
        <w:rPr>
          <w:rFonts w:eastAsia="Times New Roman" w:cs="Times New Roman"/>
          <w:color w:val="1A2A37"/>
          <w:szCs w:val="24"/>
        </w:rPr>
        <w:t>,</w:t>
      </w:r>
      <w:r>
        <w:rPr>
          <w:rFonts w:eastAsia="Times New Roman" w:cs="Times New Roman"/>
          <w:color w:val="1A2A37"/>
          <w:szCs w:val="24"/>
        </w:rPr>
        <w:t xml:space="preserve"> which prohibits lighting at any field on TCW property.  </w:t>
      </w:r>
      <w:r w:rsidR="000470A9">
        <w:rPr>
          <w:rFonts w:eastAsia="Times New Roman" w:cs="Times New Roman"/>
          <w:color w:val="1A2A37"/>
          <w:szCs w:val="24"/>
        </w:rPr>
        <w:t xml:space="preserve">Lights on the new tennis courts </w:t>
      </w:r>
      <w:r>
        <w:rPr>
          <w:rFonts w:eastAsia="Times New Roman" w:cs="Times New Roman"/>
          <w:color w:val="1A2A37"/>
          <w:szCs w:val="24"/>
        </w:rPr>
        <w:t xml:space="preserve">would set a precedent </w:t>
      </w:r>
      <w:r>
        <w:rPr>
          <w:rFonts w:eastAsia="Times New Roman" w:cs="Times New Roman"/>
          <w:color w:val="1A2A37"/>
          <w:szCs w:val="24"/>
        </w:rPr>
        <w:lastRenderedPageBreak/>
        <w:t xml:space="preserve">and probably lead to lights on the football field.  </w:t>
      </w:r>
      <w:r w:rsidR="003C402A">
        <w:rPr>
          <w:rFonts w:eastAsia="Times New Roman" w:cs="Times New Roman"/>
          <w:color w:val="1A2A37"/>
          <w:szCs w:val="24"/>
        </w:rPr>
        <w:t>Alexandria</w:t>
      </w:r>
      <w:r>
        <w:rPr>
          <w:rFonts w:eastAsia="Times New Roman" w:cs="Times New Roman"/>
          <w:color w:val="1A2A37"/>
          <w:szCs w:val="24"/>
        </w:rPr>
        <w:t xml:space="preserve"> Planning </w:t>
      </w:r>
      <w:r w:rsidR="00A24399">
        <w:rPr>
          <w:rFonts w:eastAsia="Times New Roman" w:cs="Times New Roman"/>
          <w:color w:val="1A2A37"/>
          <w:szCs w:val="24"/>
        </w:rPr>
        <w:t xml:space="preserve">Department </w:t>
      </w:r>
      <w:r>
        <w:rPr>
          <w:rFonts w:eastAsia="Times New Roman" w:cs="Times New Roman"/>
          <w:color w:val="1A2A37"/>
          <w:szCs w:val="24"/>
        </w:rPr>
        <w:t xml:space="preserve">staff </w:t>
      </w:r>
      <w:r w:rsidR="00A24399">
        <w:rPr>
          <w:rFonts w:eastAsia="Times New Roman" w:cs="Times New Roman"/>
          <w:color w:val="1A2A37"/>
          <w:szCs w:val="24"/>
        </w:rPr>
        <w:t>‘</w:t>
      </w:r>
      <w:r>
        <w:rPr>
          <w:rFonts w:eastAsia="Times New Roman" w:cs="Times New Roman"/>
          <w:color w:val="1A2A37"/>
          <w:szCs w:val="24"/>
        </w:rPr>
        <w:t>assured’ neighbors that this amendment was strictly limited to the tennis courts.  Neighbors fear that football boosters may not see it that way</w:t>
      </w:r>
      <w:r w:rsidR="00924BFF">
        <w:rPr>
          <w:rFonts w:eastAsia="Times New Roman" w:cs="Times New Roman"/>
          <w:color w:val="1A2A37"/>
          <w:szCs w:val="24"/>
        </w:rPr>
        <w:t xml:space="preserve"> and there would be a strong possibility that lights at the </w:t>
      </w:r>
      <w:r w:rsidR="003C402A">
        <w:rPr>
          <w:rFonts w:eastAsia="Times New Roman" w:cs="Times New Roman"/>
          <w:color w:val="1A2A37"/>
          <w:szCs w:val="24"/>
        </w:rPr>
        <w:t xml:space="preserve">football </w:t>
      </w:r>
      <w:r w:rsidR="00924BFF">
        <w:rPr>
          <w:rFonts w:eastAsia="Times New Roman" w:cs="Times New Roman"/>
          <w:color w:val="1A2A37"/>
          <w:szCs w:val="24"/>
        </w:rPr>
        <w:t xml:space="preserve">stadium would not be just for </w:t>
      </w:r>
      <w:r w:rsidR="000470A9">
        <w:rPr>
          <w:rFonts w:eastAsia="Times New Roman" w:cs="Times New Roman"/>
          <w:color w:val="1A2A37"/>
          <w:szCs w:val="24"/>
        </w:rPr>
        <w:t>five</w:t>
      </w:r>
      <w:r w:rsidR="00924BFF">
        <w:rPr>
          <w:rFonts w:eastAsia="Times New Roman" w:cs="Times New Roman"/>
          <w:color w:val="1A2A37"/>
          <w:szCs w:val="24"/>
        </w:rPr>
        <w:t xml:space="preserve"> Friday night </w:t>
      </w:r>
      <w:r w:rsidR="00A24399">
        <w:rPr>
          <w:rFonts w:eastAsia="Times New Roman" w:cs="Times New Roman"/>
          <w:color w:val="1A2A37"/>
          <w:szCs w:val="24"/>
        </w:rPr>
        <w:t xml:space="preserve">football </w:t>
      </w:r>
      <w:r w:rsidR="00924BFF">
        <w:rPr>
          <w:rFonts w:eastAsia="Times New Roman" w:cs="Times New Roman"/>
          <w:color w:val="1A2A37"/>
          <w:szCs w:val="24"/>
        </w:rPr>
        <w:t>games a year but activities every night of the year with lights shining on private property.</w:t>
      </w:r>
      <w:r w:rsidR="00A24399">
        <w:rPr>
          <w:rFonts w:eastAsia="Times New Roman" w:cs="Times New Roman"/>
          <w:color w:val="1A2A37"/>
          <w:szCs w:val="24"/>
        </w:rPr>
        <w:t xml:space="preserve"> </w:t>
      </w:r>
      <w:r w:rsidR="000470A9">
        <w:rPr>
          <w:rFonts w:eastAsia="Times New Roman" w:cs="Times New Roman"/>
          <w:color w:val="1A2A37"/>
          <w:szCs w:val="24"/>
        </w:rPr>
        <w:t xml:space="preserve"> </w:t>
      </w:r>
      <w:r w:rsidR="00A24399">
        <w:rPr>
          <w:rFonts w:eastAsia="Times New Roman" w:cs="Times New Roman"/>
          <w:color w:val="1A2A37"/>
          <w:szCs w:val="24"/>
        </w:rPr>
        <w:t xml:space="preserve">The tennis coaches at TCW said they had no need for lights on the tennis courts since their matches were all in daylight hours.  The ‘suspicion’ is that the Alexandria Parks and Recreation Department is behind this initiative.  There was considerable discussion by SHA Board </w:t>
      </w:r>
      <w:r w:rsidR="000470A9">
        <w:rPr>
          <w:rFonts w:eastAsia="Times New Roman" w:cs="Times New Roman"/>
          <w:color w:val="1A2A37"/>
          <w:szCs w:val="24"/>
        </w:rPr>
        <w:t>M</w:t>
      </w:r>
      <w:r w:rsidR="00A24399">
        <w:rPr>
          <w:rFonts w:eastAsia="Times New Roman" w:cs="Times New Roman"/>
          <w:color w:val="1A2A37"/>
          <w:szCs w:val="24"/>
        </w:rPr>
        <w:t>embers as well as those in attendance with the bottom line being SHA opposition to lights at the TCW tennis courts.</w:t>
      </w:r>
      <w:r w:rsidR="008220F5">
        <w:rPr>
          <w:rFonts w:eastAsia="Times New Roman" w:cs="Times New Roman"/>
          <w:color w:val="1A2A37"/>
          <w:szCs w:val="24"/>
        </w:rPr>
        <w:t xml:space="preserve">  A motion was passed unanimously that </w:t>
      </w:r>
      <w:r w:rsidR="008220F5">
        <w:t xml:space="preserve">“In accord with Seminary Civic </w:t>
      </w:r>
      <w:r w:rsidR="008220F5" w:rsidRPr="008220F5">
        <w:t>Association and the Oakland Baptist Church,</w:t>
      </w:r>
      <w:r w:rsidR="008220F5">
        <w:t xml:space="preserve"> Seminary Hill Association, Inc., supports the continuation of the prohibition of lighting on any athletic fields, such as tennis courts and the football stadium, on the T. C. williams High School campus” to be sent to the Planning Commission and City Council pending confirmation this was the position of the Oakland Baptist Church.</w:t>
      </w:r>
      <w:r w:rsidR="008220F5" w:rsidRPr="008220F5">
        <w:rPr>
          <w:rFonts w:eastAsia="Times New Roman" w:cs="Times New Roman"/>
          <w:b/>
          <w:color w:val="1A2A37"/>
          <w:szCs w:val="24"/>
        </w:rPr>
        <w:t xml:space="preserve"> </w:t>
      </w:r>
    </w:p>
    <w:p w:rsidR="0063110F" w:rsidRDefault="00A24399" w:rsidP="00F54A6E">
      <w:pPr>
        <w:rPr>
          <w:rFonts w:eastAsia="Times New Roman" w:cs="Times New Roman"/>
          <w:b/>
          <w:color w:val="1A2A37"/>
          <w:szCs w:val="24"/>
        </w:rPr>
      </w:pPr>
      <w:r>
        <w:rPr>
          <w:rFonts w:eastAsia="Times New Roman" w:cs="Times New Roman"/>
          <w:b/>
          <w:color w:val="1A2A37"/>
          <w:szCs w:val="24"/>
        </w:rPr>
        <w:t xml:space="preserve">Zoning </w:t>
      </w:r>
      <w:r w:rsidR="000470A9">
        <w:rPr>
          <w:rFonts w:eastAsia="Times New Roman" w:cs="Times New Roman"/>
          <w:b/>
          <w:color w:val="1A2A37"/>
          <w:szCs w:val="24"/>
        </w:rPr>
        <w:t>I</w:t>
      </w:r>
      <w:r>
        <w:rPr>
          <w:rFonts w:eastAsia="Times New Roman" w:cs="Times New Roman"/>
          <w:b/>
          <w:color w:val="1A2A37"/>
          <w:szCs w:val="24"/>
        </w:rPr>
        <w:t xml:space="preserve">ncrease for Woodbine Rehabilitation Healthcare Center </w:t>
      </w:r>
      <w:r w:rsidR="003C402A">
        <w:rPr>
          <w:rFonts w:eastAsia="Times New Roman" w:cs="Times New Roman"/>
          <w:color w:val="1A2A37"/>
          <w:szCs w:val="24"/>
        </w:rPr>
        <w:t xml:space="preserve">request </w:t>
      </w:r>
      <w:r>
        <w:rPr>
          <w:rFonts w:eastAsia="Times New Roman" w:cs="Times New Roman"/>
          <w:color w:val="1A2A37"/>
          <w:szCs w:val="24"/>
        </w:rPr>
        <w:t>was turned down by the Alexandria Planning Department.  There is a possibility that the plan might be re-submitted at a future date.</w:t>
      </w:r>
      <w:r w:rsidR="0063110F" w:rsidRPr="0063110F">
        <w:rPr>
          <w:rFonts w:eastAsia="Times New Roman" w:cs="Times New Roman"/>
          <w:b/>
          <w:color w:val="1A2A37"/>
          <w:szCs w:val="24"/>
        </w:rPr>
        <w:t xml:space="preserve"> </w:t>
      </w:r>
    </w:p>
    <w:p w:rsidR="00A24399" w:rsidRPr="00D24B28" w:rsidRDefault="00A24399" w:rsidP="00F54A6E">
      <w:pPr>
        <w:rPr>
          <w:rFonts w:eastAsia="Times New Roman" w:cs="Times New Roman"/>
          <w:color w:val="1A2A37"/>
          <w:szCs w:val="24"/>
        </w:rPr>
      </w:pPr>
      <w:r>
        <w:rPr>
          <w:rFonts w:eastAsia="Times New Roman" w:cs="Times New Roman"/>
          <w:b/>
          <w:color w:val="1A2A37"/>
          <w:szCs w:val="24"/>
        </w:rPr>
        <w:t xml:space="preserve">Waterfront Law Suit </w:t>
      </w:r>
      <w:r w:rsidRPr="00D24B28">
        <w:rPr>
          <w:rFonts w:eastAsia="Times New Roman" w:cs="Times New Roman"/>
          <w:color w:val="1A2A37"/>
          <w:szCs w:val="24"/>
        </w:rPr>
        <w:t>is basically a ‘dead’ issue.</w:t>
      </w:r>
    </w:p>
    <w:p w:rsidR="0063110F" w:rsidRDefault="00D24B28" w:rsidP="00F54A6E">
      <w:pPr>
        <w:rPr>
          <w:rFonts w:eastAsia="Times New Roman" w:cs="Times New Roman"/>
          <w:b/>
          <w:color w:val="1A2A37"/>
          <w:szCs w:val="24"/>
        </w:rPr>
      </w:pPr>
      <w:r>
        <w:rPr>
          <w:rFonts w:eastAsia="Times New Roman" w:cs="Times New Roman"/>
          <w:b/>
          <w:color w:val="1A2A37"/>
          <w:szCs w:val="24"/>
        </w:rPr>
        <w:t>New Business:</w:t>
      </w:r>
    </w:p>
    <w:p w:rsidR="00D24B28" w:rsidRPr="000470A9" w:rsidRDefault="00D24B28" w:rsidP="00F54A6E">
      <w:pPr>
        <w:rPr>
          <w:rFonts w:eastAsia="Times New Roman" w:cs="Times New Roman"/>
          <w:color w:val="1A2A37"/>
          <w:szCs w:val="24"/>
        </w:rPr>
      </w:pPr>
      <w:r w:rsidRPr="00D24B28">
        <w:rPr>
          <w:rFonts w:eastAsia="Times New Roman" w:cs="Times New Roman"/>
          <w:b/>
          <w:color w:val="1A2A37"/>
          <w:szCs w:val="24"/>
        </w:rPr>
        <w:t>SHA Annual Meeting</w:t>
      </w:r>
      <w:r>
        <w:rPr>
          <w:rFonts w:eastAsia="Times New Roman" w:cs="Times New Roman"/>
          <w:color w:val="1A2A37"/>
          <w:szCs w:val="24"/>
        </w:rPr>
        <w:t xml:space="preserve"> will be held on 14 November</w:t>
      </w:r>
      <w:r w:rsidR="000470A9">
        <w:rPr>
          <w:rFonts w:eastAsia="Times New Roman" w:cs="Times New Roman"/>
          <w:color w:val="1A2A37"/>
          <w:szCs w:val="24"/>
        </w:rPr>
        <w:t xml:space="preserve"> 2014</w:t>
      </w:r>
      <w:r>
        <w:rPr>
          <w:rFonts w:eastAsia="Times New Roman" w:cs="Times New Roman"/>
          <w:color w:val="1A2A37"/>
          <w:szCs w:val="24"/>
        </w:rPr>
        <w:t xml:space="preserve">.  The SHA Board </w:t>
      </w:r>
      <w:r w:rsidR="003C402A">
        <w:rPr>
          <w:rFonts w:eastAsia="Times New Roman" w:cs="Times New Roman"/>
          <w:color w:val="1A2A37"/>
          <w:szCs w:val="24"/>
        </w:rPr>
        <w:t>voted</w:t>
      </w:r>
      <w:r>
        <w:rPr>
          <w:rFonts w:eastAsia="Times New Roman" w:cs="Times New Roman"/>
          <w:color w:val="1A2A37"/>
          <w:szCs w:val="24"/>
        </w:rPr>
        <w:t xml:space="preserve"> to invite Don Buch, Justin Wilson and Paul Smedberg from the City Council to lead a panel discussion titled </w:t>
      </w:r>
      <w:r w:rsidR="003C402A" w:rsidRPr="000470A9">
        <w:rPr>
          <w:rFonts w:eastAsia="Times New Roman" w:cs="Times New Roman"/>
          <w:color w:val="1A2A37"/>
          <w:szCs w:val="24"/>
        </w:rPr>
        <w:t>“</w:t>
      </w:r>
      <w:r w:rsidRPr="000470A9">
        <w:rPr>
          <w:rFonts w:eastAsia="Times New Roman" w:cs="Times New Roman"/>
          <w:color w:val="1A2A37"/>
          <w:szCs w:val="24"/>
        </w:rPr>
        <w:t>Financial Planning and Your Taxes</w:t>
      </w:r>
      <w:r w:rsidR="003C402A" w:rsidRPr="000470A9">
        <w:rPr>
          <w:rFonts w:eastAsia="Times New Roman" w:cs="Times New Roman"/>
          <w:color w:val="1A2A37"/>
          <w:szCs w:val="24"/>
        </w:rPr>
        <w:t>”</w:t>
      </w:r>
      <w:r w:rsidRPr="000470A9">
        <w:rPr>
          <w:rFonts w:eastAsia="Times New Roman" w:cs="Times New Roman"/>
          <w:color w:val="1A2A37"/>
          <w:szCs w:val="24"/>
        </w:rPr>
        <w:t>.</w:t>
      </w:r>
    </w:p>
    <w:p w:rsidR="00D24B28" w:rsidRDefault="000470A9" w:rsidP="00F54A6E">
      <w:pPr>
        <w:rPr>
          <w:rFonts w:eastAsia="Times New Roman" w:cs="Times New Roman"/>
          <w:color w:val="1A2A37"/>
          <w:szCs w:val="24"/>
        </w:rPr>
      </w:pPr>
      <w:proofErr w:type="gramStart"/>
      <w:r>
        <w:rPr>
          <w:rFonts w:eastAsia="Times New Roman" w:cs="Times New Roman"/>
          <w:b/>
          <w:color w:val="1A2A37"/>
          <w:szCs w:val="24"/>
        </w:rPr>
        <w:t>Nominating Committee Slate.</w:t>
      </w:r>
      <w:proofErr w:type="gramEnd"/>
      <w:r>
        <w:rPr>
          <w:rFonts w:eastAsia="Times New Roman" w:cs="Times New Roman"/>
          <w:b/>
          <w:color w:val="1A2A37"/>
          <w:szCs w:val="24"/>
        </w:rPr>
        <w:t xml:space="preserve">  </w:t>
      </w:r>
      <w:r w:rsidR="00D24B28">
        <w:rPr>
          <w:rFonts w:eastAsia="Times New Roman" w:cs="Times New Roman"/>
          <w:color w:val="1A2A37"/>
          <w:szCs w:val="24"/>
        </w:rPr>
        <w:t xml:space="preserve">Dick Hobson reported </w:t>
      </w:r>
      <w:r>
        <w:rPr>
          <w:rFonts w:eastAsia="Times New Roman" w:cs="Times New Roman"/>
          <w:color w:val="1A2A37"/>
          <w:szCs w:val="24"/>
        </w:rPr>
        <w:t xml:space="preserve">on </w:t>
      </w:r>
      <w:r w:rsidR="00D24B28">
        <w:rPr>
          <w:rFonts w:eastAsia="Times New Roman" w:cs="Times New Roman"/>
          <w:color w:val="1A2A37"/>
          <w:szCs w:val="24"/>
        </w:rPr>
        <w:t xml:space="preserve">the proposed slate of </w:t>
      </w:r>
      <w:r>
        <w:rPr>
          <w:rFonts w:eastAsia="Times New Roman" w:cs="Times New Roman"/>
          <w:color w:val="1A2A37"/>
          <w:szCs w:val="24"/>
        </w:rPr>
        <w:t xml:space="preserve">candidates for the </w:t>
      </w:r>
      <w:r w:rsidR="00D24B28">
        <w:rPr>
          <w:rFonts w:eastAsia="Times New Roman" w:cs="Times New Roman"/>
          <w:color w:val="1A2A37"/>
          <w:szCs w:val="24"/>
        </w:rPr>
        <w:t xml:space="preserve">Board of Directors that will be voted on at the Annual Meeting.  The proposed slate was approved unanimously. </w:t>
      </w:r>
      <w:r>
        <w:rPr>
          <w:rFonts w:eastAsia="Times New Roman" w:cs="Times New Roman"/>
          <w:color w:val="1A2A37"/>
          <w:szCs w:val="24"/>
        </w:rPr>
        <w:t xml:space="preserve"> </w:t>
      </w:r>
      <w:r w:rsidR="00D24B28">
        <w:rPr>
          <w:rFonts w:eastAsia="Times New Roman" w:cs="Times New Roman"/>
          <w:color w:val="1A2A37"/>
          <w:szCs w:val="24"/>
        </w:rPr>
        <w:t>There is a need for a member from Area 7.  Anyone interested should contact President Jennings.</w:t>
      </w:r>
    </w:p>
    <w:p w:rsidR="006373F4" w:rsidRDefault="006373F4" w:rsidP="006373F4">
      <w:pPr>
        <w:rPr>
          <w:rFonts w:eastAsia="Times New Roman" w:cs="Times New Roman"/>
          <w:color w:val="1A2A37"/>
          <w:szCs w:val="24"/>
        </w:rPr>
      </w:pPr>
      <w:r w:rsidRPr="00AD61B3">
        <w:rPr>
          <w:rFonts w:eastAsia="Times New Roman" w:cs="Times New Roman"/>
          <w:color w:val="1A2A37"/>
          <w:szCs w:val="24"/>
        </w:rPr>
        <w:t>Having no further regular business, the meeting was adjourned at 9:</w:t>
      </w:r>
      <w:r>
        <w:rPr>
          <w:rFonts w:eastAsia="Times New Roman" w:cs="Times New Roman"/>
          <w:color w:val="1A2A37"/>
          <w:szCs w:val="24"/>
        </w:rPr>
        <w:t>35</w:t>
      </w:r>
      <w:r w:rsidRPr="00AD61B3">
        <w:rPr>
          <w:rFonts w:eastAsia="Times New Roman" w:cs="Times New Roman"/>
          <w:color w:val="1A2A37"/>
          <w:szCs w:val="24"/>
        </w:rPr>
        <w:t xml:space="preserve"> PM. </w:t>
      </w:r>
    </w:p>
    <w:p w:rsidR="006373F4" w:rsidRDefault="006373F4" w:rsidP="006373F4">
      <w:pPr>
        <w:spacing w:after="0" w:line="240" w:lineRule="auto"/>
        <w:jc w:val="center"/>
        <w:rPr>
          <w:rFonts w:eastAsia="Times New Roman" w:cs="Times New Roman"/>
          <w:b/>
          <w:color w:val="1A2A37"/>
          <w:szCs w:val="24"/>
        </w:rPr>
      </w:pPr>
    </w:p>
    <w:p w:rsidR="006373F4" w:rsidRPr="000F115F" w:rsidRDefault="006373F4" w:rsidP="006373F4">
      <w:pPr>
        <w:spacing w:after="0"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CE41DA" w:rsidRDefault="00CE41DA" w:rsidP="006373F4">
      <w:pPr>
        <w:spacing w:after="0" w:line="240" w:lineRule="auto"/>
        <w:rPr>
          <w:rFonts w:eastAsia="Times New Roman" w:cs="Times New Roman"/>
          <w:b/>
          <w:color w:val="1A2A37"/>
          <w:szCs w:val="24"/>
        </w:rPr>
      </w:pPr>
    </w:p>
    <w:p w:rsidR="00CE41DA" w:rsidRDefault="00CE41DA" w:rsidP="006373F4">
      <w:pPr>
        <w:spacing w:after="0" w:line="240" w:lineRule="auto"/>
        <w:rPr>
          <w:rFonts w:eastAsia="Times New Roman" w:cs="Times New Roman"/>
          <w:b/>
          <w:color w:val="1A2A37"/>
          <w:szCs w:val="24"/>
        </w:rPr>
      </w:pPr>
    </w:p>
    <w:p w:rsidR="006373F4" w:rsidRPr="00B64770" w:rsidRDefault="006373F4" w:rsidP="006373F4">
      <w:pPr>
        <w:spacing w:after="0" w:line="240" w:lineRule="auto"/>
        <w:rPr>
          <w:rFonts w:eastAsia="Times New Roman" w:cs="Times New Roman"/>
          <w:color w:val="1A2A37"/>
          <w:szCs w:val="24"/>
        </w:rPr>
      </w:pPr>
      <w:r w:rsidRPr="00636857">
        <w:rPr>
          <w:rFonts w:eastAsia="Times New Roman" w:cs="Times New Roman"/>
          <w:b/>
          <w:color w:val="1A2A37"/>
          <w:szCs w:val="24"/>
        </w:rPr>
        <w:t>Board Members present</w:t>
      </w:r>
      <w:r>
        <w:rPr>
          <w:rFonts w:eastAsia="Times New Roman" w:cs="Times New Roman"/>
          <w:color w:val="1A2A37"/>
          <w:szCs w:val="24"/>
        </w:rPr>
        <w:t xml:space="preserve">: President Jennings, Carter Flemming, </w:t>
      </w:r>
      <w:r w:rsidRPr="00B64770">
        <w:rPr>
          <w:rFonts w:eastAsia="Times New Roman" w:cs="Times New Roman"/>
          <w:color w:val="1A2A37"/>
          <w:szCs w:val="24"/>
        </w:rPr>
        <w:t xml:space="preserve">Dick Hayes, </w:t>
      </w:r>
      <w:r>
        <w:rPr>
          <w:rFonts w:eastAsia="Times New Roman" w:cs="Times New Roman"/>
          <w:color w:val="1A2A37"/>
          <w:szCs w:val="24"/>
        </w:rPr>
        <w:t xml:space="preserve">Jack Sullivan, Lilian Patterson, Dick Hobson, </w:t>
      </w:r>
      <w:r w:rsidR="00242876">
        <w:rPr>
          <w:rFonts w:eastAsia="Times New Roman" w:cs="Times New Roman"/>
          <w:color w:val="1A2A37"/>
          <w:szCs w:val="24"/>
        </w:rPr>
        <w:t xml:space="preserve">Ann Henshaw, Joanne Lepanto, and </w:t>
      </w:r>
      <w:r>
        <w:rPr>
          <w:rFonts w:eastAsia="Times New Roman" w:cs="Times New Roman"/>
          <w:color w:val="1A2A37"/>
          <w:szCs w:val="24"/>
        </w:rPr>
        <w:t>Joe Fischer</w:t>
      </w:r>
      <w:r w:rsidRPr="00B64770">
        <w:rPr>
          <w:rFonts w:eastAsia="Times New Roman" w:cs="Times New Roman"/>
          <w:color w:val="1A2A37"/>
          <w:szCs w:val="24"/>
        </w:rPr>
        <w:t>.</w:t>
      </w:r>
    </w:p>
    <w:p w:rsidR="006373F4" w:rsidRDefault="006373F4" w:rsidP="006373F4">
      <w:pPr>
        <w:spacing w:after="0" w:line="240" w:lineRule="auto"/>
        <w:rPr>
          <w:rFonts w:eastAsia="Times New Roman" w:cs="Times New Roman"/>
          <w:color w:val="1A2A37"/>
          <w:szCs w:val="24"/>
        </w:rPr>
      </w:pPr>
    </w:p>
    <w:p w:rsidR="006373F4" w:rsidRPr="00B64770" w:rsidRDefault="006373F4" w:rsidP="006373F4">
      <w:pPr>
        <w:spacing w:after="0" w:line="240" w:lineRule="auto"/>
        <w:rPr>
          <w:rFonts w:eastAsia="Times New Roman" w:cs="Times New Roman"/>
          <w:color w:val="1A2A37"/>
          <w:szCs w:val="24"/>
        </w:rPr>
      </w:pPr>
      <w:r w:rsidRPr="00636857">
        <w:rPr>
          <w:rFonts w:eastAsia="Times New Roman" w:cs="Times New Roman"/>
          <w:b/>
          <w:color w:val="1A2A37"/>
          <w:szCs w:val="24"/>
        </w:rPr>
        <w:t>Others in attendance included</w:t>
      </w:r>
      <w:r>
        <w:rPr>
          <w:rFonts w:eastAsia="Times New Roman" w:cs="Times New Roman"/>
          <w:color w:val="1A2A37"/>
          <w:szCs w:val="24"/>
        </w:rPr>
        <w:t xml:space="preserve">: SGT Houston, </w:t>
      </w:r>
      <w:r w:rsidR="00242876">
        <w:rPr>
          <w:rFonts w:eastAsia="Times New Roman" w:cs="Times New Roman"/>
          <w:color w:val="1A2A37"/>
          <w:szCs w:val="24"/>
        </w:rPr>
        <w:t xml:space="preserve">Don Buch, </w:t>
      </w:r>
      <w:r>
        <w:rPr>
          <w:rFonts w:eastAsia="Times New Roman" w:cs="Times New Roman"/>
          <w:color w:val="1A2A37"/>
          <w:szCs w:val="24"/>
        </w:rPr>
        <w:t xml:space="preserve">James Durham, Carolyn Griglione, </w:t>
      </w:r>
      <w:r w:rsidR="00242876">
        <w:rPr>
          <w:rFonts w:eastAsia="Times New Roman" w:cs="Times New Roman"/>
          <w:color w:val="1A2A37"/>
          <w:szCs w:val="24"/>
        </w:rPr>
        <w:t>Don Fullerton, Diane Fullerton, Steve Hopkins, Harriett McCune, Michael Wayne, Brett Egusa, Sharon Annear, and Calvin and Frances Terrell.</w:t>
      </w:r>
    </w:p>
    <w:sectPr w:rsidR="006373F4" w:rsidRPr="00B64770" w:rsidSect="00802513">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157D" w:rsidRDefault="0092157D" w:rsidP="00930F35">
      <w:pPr>
        <w:spacing w:after="0" w:line="240" w:lineRule="auto"/>
      </w:pPr>
      <w:r>
        <w:separator/>
      </w:r>
    </w:p>
  </w:endnote>
  <w:endnote w:type="continuationSeparator" w:id="0">
    <w:p w:rsidR="0092157D" w:rsidRDefault="0092157D" w:rsidP="00930F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9881281"/>
      <w:docPartObj>
        <w:docPartGallery w:val="Page Numbers (Bottom of Page)"/>
        <w:docPartUnique/>
      </w:docPartObj>
    </w:sdtPr>
    <w:sdtEndPr>
      <w:rPr>
        <w:noProof/>
      </w:rPr>
    </w:sdtEndPr>
    <w:sdtContent>
      <w:p w:rsidR="00930F35" w:rsidRDefault="00930F35">
        <w:pPr>
          <w:pStyle w:val="Footer"/>
          <w:jc w:val="right"/>
        </w:pPr>
        <w:r>
          <w:fldChar w:fldCharType="begin"/>
        </w:r>
        <w:r>
          <w:instrText xml:space="preserve"> PAGE   \* MERGEFORMAT </w:instrText>
        </w:r>
        <w:r>
          <w:fldChar w:fldCharType="separate"/>
        </w:r>
        <w:r w:rsidR="00F16208">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157D" w:rsidRDefault="0092157D" w:rsidP="00930F35">
      <w:pPr>
        <w:spacing w:after="0" w:line="240" w:lineRule="auto"/>
      </w:pPr>
      <w:r>
        <w:separator/>
      </w:r>
    </w:p>
  </w:footnote>
  <w:footnote w:type="continuationSeparator" w:id="0">
    <w:p w:rsidR="0092157D" w:rsidRDefault="0092157D" w:rsidP="00930F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0F35" w:rsidRDefault="00930F35" w:rsidP="00930F35">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D718FE"/>
    <w:multiLevelType w:val="hybridMultilevel"/>
    <w:tmpl w:val="ED42B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F141115"/>
    <w:multiLevelType w:val="hybridMultilevel"/>
    <w:tmpl w:val="07C8D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0808"/>
    <w:rsid w:val="00025940"/>
    <w:rsid w:val="000470A9"/>
    <w:rsid w:val="000A30CF"/>
    <w:rsid w:val="00113E77"/>
    <w:rsid w:val="00133A97"/>
    <w:rsid w:val="002027B8"/>
    <w:rsid w:val="00242876"/>
    <w:rsid w:val="002D05A7"/>
    <w:rsid w:val="00390808"/>
    <w:rsid w:val="003C402A"/>
    <w:rsid w:val="003E5380"/>
    <w:rsid w:val="00497F90"/>
    <w:rsid w:val="004B6697"/>
    <w:rsid w:val="00543A8A"/>
    <w:rsid w:val="006231A4"/>
    <w:rsid w:val="0063110F"/>
    <w:rsid w:val="006373F4"/>
    <w:rsid w:val="00661443"/>
    <w:rsid w:val="006B0F49"/>
    <w:rsid w:val="00765835"/>
    <w:rsid w:val="00802513"/>
    <w:rsid w:val="008220F5"/>
    <w:rsid w:val="0092157D"/>
    <w:rsid w:val="00924BFF"/>
    <w:rsid w:val="00930F35"/>
    <w:rsid w:val="009B3F47"/>
    <w:rsid w:val="00A24399"/>
    <w:rsid w:val="00A31B6F"/>
    <w:rsid w:val="00AE29E8"/>
    <w:rsid w:val="00BA1D66"/>
    <w:rsid w:val="00C77348"/>
    <w:rsid w:val="00CA4BC8"/>
    <w:rsid w:val="00CE41DA"/>
    <w:rsid w:val="00D24B28"/>
    <w:rsid w:val="00D73A6F"/>
    <w:rsid w:val="00F16208"/>
    <w:rsid w:val="00F54A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0808"/>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0808"/>
    <w:pPr>
      <w:ind w:left="720"/>
      <w:contextualSpacing/>
    </w:pPr>
  </w:style>
  <w:style w:type="paragraph" w:styleId="Header">
    <w:name w:val="header"/>
    <w:basedOn w:val="Normal"/>
    <w:link w:val="HeaderChar"/>
    <w:uiPriority w:val="99"/>
    <w:unhideWhenUsed/>
    <w:rsid w:val="00930F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0F35"/>
    <w:rPr>
      <w:rFonts w:ascii="Times New Roman" w:hAnsi="Times New Roman"/>
      <w:sz w:val="24"/>
    </w:rPr>
  </w:style>
  <w:style w:type="paragraph" w:styleId="Footer">
    <w:name w:val="footer"/>
    <w:basedOn w:val="Normal"/>
    <w:link w:val="FooterChar"/>
    <w:uiPriority w:val="99"/>
    <w:unhideWhenUsed/>
    <w:rsid w:val="00930F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0F35"/>
    <w:rPr>
      <w:rFonts w:ascii="Times New Roman" w:hAnsi="Times New Roman"/>
      <w:sz w:val="24"/>
    </w:rPr>
  </w:style>
  <w:style w:type="paragraph" w:styleId="BalloonText">
    <w:name w:val="Balloon Text"/>
    <w:basedOn w:val="Normal"/>
    <w:link w:val="BalloonTextChar"/>
    <w:uiPriority w:val="99"/>
    <w:semiHidden/>
    <w:unhideWhenUsed/>
    <w:rsid w:val="00930F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0F35"/>
    <w:rPr>
      <w:rFonts w:ascii="Tahoma" w:hAnsi="Tahoma" w:cs="Tahoma"/>
      <w:sz w:val="16"/>
      <w:szCs w:val="16"/>
    </w:rPr>
  </w:style>
  <w:style w:type="paragraph" w:customStyle="1" w:styleId="Default">
    <w:name w:val="Default"/>
    <w:rsid w:val="008220F5"/>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0808"/>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0808"/>
    <w:pPr>
      <w:ind w:left="720"/>
      <w:contextualSpacing/>
    </w:pPr>
  </w:style>
  <w:style w:type="paragraph" w:styleId="Header">
    <w:name w:val="header"/>
    <w:basedOn w:val="Normal"/>
    <w:link w:val="HeaderChar"/>
    <w:uiPriority w:val="99"/>
    <w:unhideWhenUsed/>
    <w:rsid w:val="00930F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0F35"/>
    <w:rPr>
      <w:rFonts w:ascii="Times New Roman" w:hAnsi="Times New Roman"/>
      <w:sz w:val="24"/>
    </w:rPr>
  </w:style>
  <w:style w:type="paragraph" w:styleId="Footer">
    <w:name w:val="footer"/>
    <w:basedOn w:val="Normal"/>
    <w:link w:val="FooterChar"/>
    <w:uiPriority w:val="99"/>
    <w:unhideWhenUsed/>
    <w:rsid w:val="00930F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0F35"/>
    <w:rPr>
      <w:rFonts w:ascii="Times New Roman" w:hAnsi="Times New Roman"/>
      <w:sz w:val="24"/>
    </w:rPr>
  </w:style>
  <w:style w:type="paragraph" w:styleId="BalloonText">
    <w:name w:val="Balloon Text"/>
    <w:basedOn w:val="Normal"/>
    <w:link w:val="BalloonTextChar"/>
    <w:uiPriority w:val="99"/>
    <w:semiHidden/>
    <w:unhideWhenUsed/>
    <w:rsid w:val="00930F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0F35"/>
    <w:rPr>
      <w:rFonts w:ascii="Tahoma" w:hAnsi="Tahoma" w:cs="Tahoma"/>
      <w:sz w:val="16"/>
      <w:szCs w:val="16"/>
    </w:rPr>
  </w:style>
  <w:style w:type="paragraph" w:customStyle="1" w:styleId="Default">
    <w:name w:val="Default"/>
    <w:rsid w:val="008220F5"/>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66E8DA-E8DF-44F6-958F-705021D0CF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782</Words>
  <Characters>4464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2014-01-08T11:15:00Z</dcterms:created>
  <dcterms:modified xsi:type="dcterms:W3CDTF">2014-01-08T11:15:00Z</dcterms:modified>
</cp:coreProperties>
</file>