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31" w:rsidRPr="006175AD" w:rsidRDefault="00EC0A52" w:rsidP="00EC0A52">
      <w:pPr>
        <w:spacing w:after="0" w:line="240" w:lineRule="auto"/>
        <w:jc w:val="center"/>
        <w:rPr>
          <w:rFonts w:eastAsia="Times New Roman" w:cs="Times New Roman"/>
          <w:b/>
          <w:color w:val="1A2A37"/>
          <w:szCs w:val="24"/>
        </w:rPr>
      </w:pPr>
      <w:r w:rsidRPr="006175AD">
        <w:rPr>
          <w:rFonts w:eastAsia="Times New Roman" w:cs="Times New Roman"/>
          <w:b/>
          <w:color w:val="1A2A37"/>
          <w:szCs w:val="24"/>
        </w:rPr>
        <w:t>Monthly Board Meeting</w:t>
      </w:r>
    </w:p>
    <w:p w:rsidR="00A86231" w:rsidRPr="006175AD" w:rsidRDefault="00EC0A52" w:rsidP="00EC0A52">
      <w:pPr>
        <w:spacing w:after="0" w:line="240" w:lineRule="auto"/>
        <w:jc w:val="center"/>
        <w:rPr>
          <w:rFonts w:eastAsia="Times New Roman" w:cs="Times New Roman"/>
          <w:b/>
          <w:bCs/>
          <w:color w:val="1A2A37"/>
          <w:szCs w:val="24"/>
        </w:rPr>
      </w:pPr>
      <w:r w:rsidRPr="006175AD">
        <w:rPr>
          <w:rFonts w:eastAsia="Times New Roman" w:cs="Times New Roman"/>
          <w:b/>
          <w:bCs/>
          <w:color w:val="1A2A37"/>
          <w:szCs w:val="24"/>
        </w:rPr>
        <w:t>Seminary Hill Association, Inc.</w:t>
      </w:r>
    </w:p>
    <w:p w:rsidR="00EC0A52" w:rsidRPr="006175AD" w:rsidRDefault="008F46C0" w:rsidP="00EC0A52">
      <w:pPr>
        <w:spacing w:after="0" w:line="240" w:lineRule="auto"/>
        <w:jc w:val="center"/>
        <w:rPr>
          <w:rFonts w:eastAsia="Times New Roman" w:cs="Times New Roman"/>
          <w:color w:val="1A2A37"/>
          <w:szCs w:val="24"/>
        </w:rPr>
      </w:pPr>
      <w:r w:rsidRPr="006175AD">
        <w:rPr>
          <w:rFonts w:eastAsia="Times New Roman" w:cs="Times New Roman"/>
          <w:b/>
          <w:color w:val="1A2A37"/>
          <w:szCs w:val="24"/>
        </w:rPr>
        <w:t>9 June</w:t>
      </w:r>
      <w:r w:rsidR="00EC0A52" w:rsidRPr="006175AD">
        <w:rPr>
          <w:rFonts w:eastAsia="Times New Roman" w:cs="Times New Roman"/>
          <w:b/>
          <w:color w:val="1A2A37"/>
          <w:szCs w:val="24"/>
        </w:rPr>
        <w:t xml:space="preserve"> 2016</w:t>
      </w:r>
    </w:p>
    <w:p w:rsidR="00EC0A52" w:rsidRPr="006175AD" w:rsidRDefault="00EC0A52" w:rsidP="00EC0A52">
      <w:pPr>
        <w:spacing w:after="0" w:line="240" w:lineRule="auto"/>
        <w:jc w:val="center"/>
        <w:rPr>
          <w:rFonts w:eastAsia="Times New Roman" w:cs="Times New Roman"/>
          <w:color w:val="1A2A37"/>
          <w:szCs w:val="24"/>
        </w:rPr>
      </w:pPr>
    </w:p>
    <w:p w:rsidR="00EC0A52" w:rsidRPr="006175AD" w:rsidRDefault="00EC0A52" w:rsidP="00EC0A52">
      <w:pPr>
        <w:rPr>
          <w:szCs w:val="24"/>
        </w:rPr>
      </w:pPr>
      <w:r w:rsidRPr="006175AD">
        <w:rPr>
          <w:szCs w:val="24"/>
        </w:rPr>
        <w:t>The meeting was called to order at 7:30 PM by President, Nancy Jennings, at Immanuel Church On-The-Hill.</w:t>
      </w:r>
      <w:r w:rsidR="00CA654A" w:rsidRPr="006175AD">
        <w:rPr>
          <w:szCs w:val="24"/>
        </w:rPr>
        <w:t xml:space="preserve">  </w:t>
      </w:r>
      <w:r w:rsidRPr="006175AD">
        <w:rPr>
          <w:bCs/>
          <w:szCs w:val="24"/>
        </w:rPr>
        <w:t xml:space="preserve">President </w:t>
      </w:r>
      <w:r w:rsidR="008F46C0" w:rsidRPr="006175AD">
        <w:rPr>
          <w:bCs/>
          <w:szCs w:val="24"/>
        </w:rPr>
        <w:t xml:space="preserve">Jennings </w:t>
      </w:r>
      <w:r w:rsidRPr="006175AD">
        <w:rPr>
          <w:szCs w:val="24"/>
        </w:rPr>
        <w:t>made the following announcements:</w:t>
      </w:r>
    </w:p>
    <w:p w:rsidR="00EC0A52" w:rsidRPr="006175AD" w:rsidRDefault="00EC0A52" w:rsidP="00CA654A">
      <w:pPr>
        <w:pStyle w:val="ListParagraph"/>
        <w:numPr>
          <w:ilvl w:val="0"/>
          <w:numId w:val="2"/>
        </w:numPr>
        <w:rPr>
          <w:szCs w:val="24"/>
        </w:rPr>
      </w:pPr>
      <w:r w:rsidRPr="006175AD">
        <w:rPr>
          <w:szCs w:val="24"/>
        </w:rPr>
        <w:t>There is a list of meetings and other “flyer” announcements available</w:t>
      </w:r>
    </w:p>
    <w:p w:rsidR="00683701" w:rsidRPr="006175AD" w:rsidRDefault="00683701" w:rsidP="00CA654A">
      <w:pPr>
        <w:pStyle w:val="ListParagraph"/>
        <w:numPr>
          <w:ilvl w:val="0"/>
          <w:numId w:val="2"/>
        </w:numPr>
        <w:rPr>
          <w:szCs w:val="24"/>
        </w:rPr>
      </w:pPr>
      <w:r w:rsidRPr="006175AD">
        <w:rPr>
          <w:szCs w:val="24"/>
        </w:rPr>
        <w:t>VDOT was holding a meeting on June 14</w:t>
      </w:r>
      <w:r w:rsidRPr="006175AD">
        <w:rPr>
          <w:szCs w:val="24"/>
          <w:vertAlign w:val="superscript"/>
        </w:rPr>
        <w:t>th</w:t>
      </w:r>
      <w:r w:rsidRPr="006175AD">
        <w:rPr>
          <w:szCs w:val="24"/>
        </w:rPr>
        <w:t xml:space="preserve"> concerning a Bus </w:t>
      </w:r>
      <w:r w:rsidR="006175AD" w:rsidRPr="006175AD">
        <w:rPr>
          <w:szCs w:val="24"/>
        </w:rPr>
        <w:t>R</w:t>
      </w:r>
      <w:r w:rsidRPr="006175AD">
        <w:rPr>
          <w:szCs w:val="24"/>
        </w:rPr>
        <w:t xml:space="preserve">rapid Transit (BRT) project, “Envision Route 7”, that would run from Tyson’s corner to Beauregard Street, connecting with the West end Transitway. See flyer for details. </w:t>
      </w:r>
    </w:p>
    <w:p w:rsidR="00C77A3E" w:rsidRPr="006175AD" w:rsidRDefault="00C77A3E" w:rsidP="00CA654A">
      <w:pPr>
        <w:pStyle w:val="ListParagraph"/>
        <w:numPr>
          <w:ilvl w:val="0"/>
          <w:numId w:val="2"/>
        </w:numPr>
        <w:rPr>
          <w:szCs w:val="24"/>
        </w:rPr>
      </w:pPr>
      <w:r w:rsidRPr="006175AD">
        <w:rPr>
          <w:szCs w:val="24"/>
        </w:rPr>
        <w:t>City Planning and Zoning (P&amp;Z) staff was unable to attend SHA’s  June 9</w:t>
      </w:r>
      <w:r w:rsidRPr="006175AD">
        <w:rPr>
          <w:szCs w:val="24"/>
          <w:vertAlign w:val="superscript"/>
        </w:rPr>
        <w:t>th</w:t>
      </w:r>
      <w:r w:rsidRPr="006175AD">
        <w:rPr>
          <w:szCs w:val="24"/>
        </w:rPr>
        <w:t xml:space="preserve"> meeting to discuss Administrative Special Use Permits, since the staff was at a Planning Commission hearing to present staff’s proposal on this topic to the Commission. </w:t>
      </w:r>
    </w:p>
    <w:p w:rsidR="00EC0A52" w:rsidRPr="006175AD" w:rsidRDefault="00EC0A52" w:rsidP="00CA654A">
      <w:pPr>
        <w:pStyle w:val="ListParagraph"/>
        <w:numPr>
          <w:ilvl w:val="0"/>
          <w:numId w:val="2"/>
        </w:numPr>
        <w:rPr>
          <w:szCs w:val="24"/>
        </w:rPr>
      </w:pPr>
      <w:r w:rsidRPr="006175AD">
        <w:rPr>
          <w:szCs w:val="24"/>
        </w:rPr>
        <w:t>Please sign in so we can have a good record of attendees</w:t>
      </w:r>
    </w:p>
    <w:p w:rsidR="00683701" w:rsidRPr="006175AD" w:rsidRDefault="00683701" w:rsidP="00683701">
      <w:pPr>
        <w:pStyle w:val="ListParagraph"/>
        <w:rPr>
          <w:szCs w:val="24"/>
        </w:rPr>
      </w:pPr>
    </w:p>
    <w:p w:rsidR="008F46C0" w:rsidRPr="006175AD" w:rsidRDefault="00EC0A52" w:rsidP="00EC0A52">
      <w:pPr>
        <w:rPr>
          <w:szCs w:val="24"/>
        </w:rPr>
      </w:pPr>
      <w:r w:rsidRPr="006175AD">
        <w:rPr>
          <w:b/>
          <w:szCs w:val="24"/>
        </w:rPr>
        <w:t>Police Report</w:t>
      </w:r>
      <w:r w:rsidRPr="006175AD">
        <w:rPr>
          <w:szCs w:val="24"/>
        </w:rPr>
        <w:t>:</w:t>
      </w:r>
      <w:r w:rsidR="00A86231" w:rsidRPr="006175AD">
        <w:rPr>
          <w:szCs w:val="24"/>
        </w:rPr>
        <w:t xml:space="preserve"> </w:t>
      </w:r>
      <w:r w:rsidRPr="006175AD">
        <w:rPr>
          <w:szCs w:val="24"/>
        </w:rPr>
        <w:t xml:space="preserve"> APD </w:t>
      </w:r>
      <w:r w:rsidR="008F46C0" w:rsidRPr="006175AD">
        <w:rPr>
          <w:szCs w:val="24"/>
        </w:rPr>
        <w:t xml:space="preserve">continued enforcement of the </w:t>
      </w:r>
      <w:r w:rsidRPr="006175AD">
        <w:rPr>
          <w:szCs w:val="24"/>
        </w:rPr>
        <w:t>new 25 MPH speed limit on Seminary Road and Quaker Lane</w:t>
      </w:r>
      <w:r w:rsidR="008F46C0" w:rsidRPr="006175AD">
        <w:rPr>
          <w:szCs w:val="24"/>
        </w:rPr>
        <w:t xml:space="preserve">. Between April 11 and June 8, APD wrote 459 citations for speeding on N. Quaker Lane and 281 </w:t>
      </w:r>
      <w:r w:rsidR="00C77A3E" w:rsidRPr="006175AD">
        <w:rPr>
          <w:szCs w:val="24"/>
        </w:rPr>
        <w:t>citations</w:t>
      </w:r>
      <w:r w:rsidR="008F46C0" w:rsidRPr="006175AD">
        <w:rPr>
          <w:szCs w:val="24"/>
        </w:rPr>
        <w:t xml:space="preserve"> for speeding on Seminary Road. </w:t>
      </w:r>
      <w:r w:rsidR="008F46C0" w:rsidRPr="006175AD">
        <w:rPr>
          <w:rFonts w:eastAsia="Times New Roman" w:cs="Times New Roman"/>
          <w:color w:val="1A2A37"/>
          <w:szCs w:val="24"/>
        </w:rPr>
        <w:t xml:space="preserve">Sgt. Lemuel Houston listed 31 other police reports, all were minor, the largest number were </w:t>
      </w:r>
      <w:r w:rsidR="006175AD" w:rsidRPr="006175AD">
        <w:rPr>
          <w:rFonts w:eastAsia="Times New Roman" w:cs="Times New Roman"/>
          <w:color w:val="1A2A37"/>
          <w:szCs w:val="24"/>
        </w:rPr>
        <w:t>l</w:t>
      </w:r>
      <w:r w:rsidR="008F46C0" w:rsidRPr="006175AD">
        <w:rPr>
          <w:rFonts w:eastAsia="Times New Roman" w:cs="Times New Roman"/>
          <w:color w:val="1A2A37"/>
          <w:szCs w:val="24"/>
        </w:rPr>
        <w:t xml:space="preserve">arceny (12) </w:t>
      </w:r>
    </w:p>
    <w:p w:rsidR="00EC0A52" w:rsidRPr="006175AD" w:rsidRDefault="00EC0A52" w:rsidP="00EC0A52">
      <w:pPr>
        <w:rPr>
          <w:szCs w:val="24"/>
        </w:rPr>
      </w:pPr>
      <w:r w:rsidRPr="006175AD">
        <w:rPr>
          <w:b/>
          <w:szCs w:val="24"/>
        </w:rPr>
        <w:t>Minutes</w:t>
      </w:r>
      <w:r w:rsidRPr="006175AD">
        <w:rPr>
          <w:szCs w:val="24"/>
        </w:rPr>
        <w:t xml:space="preserve">: </w:t>
      </w:r>
      <w:r w:rsidR="00A86231" w:rsidRPr="006175AD">
        <w:rPr>
          <w:szCs w:val="24"/>
        </w:rPr>
        <w:t xml:space="preserve"> </w:t>
      </w:r>
      <w:r w:rsidRPr="006175AD">
        <w:rPr>
          <w:szCs w:val="24"/>
        </w:rPr>
        <w:t>Ma</w:t>
      </w:r>
      <w:r w:rsidR="008F46C0" w:rsidRPr="006175AD">
        <w:rPr>
          <w:szCs w:val="24"/>
        </w:rPr>
        <w:t xml:space="preserve">y </w:t>
      </w:r>
      <w:r w:rsidRPr="006175AD">
        <w:rPr>
          <w:szCs w:val="24"/>
        </w:rPr>
        <w:t>Minutes were approved.</w:t>
      </w:r>
    </w:p>
    <w:p w:rsidR="00EC0A52" w:rsidRPr="006175AD" w:rsidRDefault="00EC0A52" w:rsidP="00EC0A52">
      <w:pPr>
        <w:rPr>
          <w:szCs w:val="24"/>
        </w:rPr>
      </w:pPr>
      <w:r w:rsidRPr="006175AD">
        <w:rPr>
          <w:b/>
          <w:szCs w:val="24"/>
        </w:rPr>
        <w:t>Treasurer’s Report</w:t>
      </w:r>
      <w:r w:rsidRPr="006175AD">
        <w:rPr>
          <w:szCs w:val="24"/>
        </w:rPr>
        <w:t xml:space="preserve">: </w:t>
      </w:r>
      <w:r w:rsidR="00A86231" w:rsidRPr="006175AD">
        <w:rPr>
          <w:szCs w:val="24"/>
        </w:rPr>
        <w:t xml:space="preserve"> Treasurer </w:t>
      </w:r>
      <w:r w:rsidRPr="006175AD">
        <w:rPr>
          <w:szCs w:val="24"/>
        </w:rPr>
        <w:t>Joanne Lepanto reported that there was $31,</w:t>
      </w:r>
      <w:r w:rsidR="008F46C0" w:rsidRPr="006175AD">
        <w:rPr>
          <w:szCs w:val="24"/>
        </w:rPr>
        <w:t xml:space="preserve">286.84 in the SHA account as of 1 June, reflecting the expenditure of </w:t>
      </w:r>
      <w:r w:rsidRPr="006175AD">
        <w:rPr>
          <w:szCs w:val="24"/>
        </w:rPr>
        <w:t xml:space="preserve">$200 to Immanuel Church on the Hill as </w:t>
      </w:r>
      <w:r w:rsidR="008F46C0" w:rsidRPr="006175AD">
        <w:rPr>
          <w:szCs w:val="24"/>
        </w:rPr>
        <w:t xml:space="preserve">approved by the SHA Board in May. The Board voted unanimously to approve a payment of $110 for the web master’s monthly fee. </w:t>
      </w:r>
    </w:p>
    <w:p w:rsidR="004A78BF" w:rsidRPr="006175AD" w:rsidRDefault="004A78BF" w:rsidP="004A78BF">
      <w:pPr>
        <w:rPr>
          <w:szCs w:val="24"/>
        </w:rPr>
      </w:pPr>
      <w:r w:rsidRPr="006175AD">
        <w:rPr>
          <w:b/>
          <w:szCs w:val="24"/>
        </w:rPr>
        <w:t>Area Reports</w:t>
      </w:r>
      <w:r w:rsidRPr="006175AD">
        <w:rPr>
          <w:szCs w:val="24"/>
        </w:rPr>
        <w:t xml:space="preserve">: </w:t>
      </w:r>
      <w:r w:rsidR="008F46C0" w:rsidRPr="006175AD">
        <w:rPr>
          <w:szCs w:val="24"/>
        </w:rPr>
        <w:t xml:space="preserve">Lillian Paterson reported that </w:t>
      </w:r>
      <w:r w:rsidR="00146879" w:rsidRPr="006175AD">
        <w:rPr>
          <w:szCs w:val="24"/>
        </w:rPr>
        <w:t>School</w:t>
      </w:r>
      <w:r w:rsidR="008F46C0" w:rsidRPr="006175AD">
        <w:rPr>
          <w:szCs w:val="24"/>
        </w:rPr>
        <w:t xml:space="preserve"> </w:t>
      </w:r>
      <w:r w:rsidR="00146879" w:rsidRPr="006175AD">
        <w:rPr>
          <w:szCs w:val="24"/>
        </w:rPr>
        <w:t>Board</w:t>
      </w:r>
      <w:r w:rsidR="008F46C0" w:rsidRPr="006175AD">
        <w:rPr>
          <w:szCs w:val="24"/>
        </w:rPr>
        <w:t xml:space="preserve"> Chair Karen Graf </w:t>
      </w:r>
      <w:r w:rsidR="00146879" w:rsidRPr="006175AD">
        <w:rPr>
          <w:szCs w:val="24"/>
        </w:rPr>
        <w:t xml:space="preserve">planned to walk their neighborhood. </w:t>
      </w:r>
      <w:r w:rsidRPr="006175AD">
        <w:rPr>
          <w:szCs w:val="24"/>
        </w:rPr>
        <w:t xml:space="preserve">Carter Flemming, Area 2, </w:t>
      </w:r>
      <w:r w:rsidR="00146879" w:rsidRPr="006175AD">
        <w:rPr>
          <w:szCs w:val="24"/>
        </w:rPr>
        <w:t>reported that School Administration had set a date of June 27</w:t>
      </w:r>
      <w:r w:rsidR="00146879" w:rsidRPr="006175AD">
        <w:rPr>
          <w:szCs w:val="24"/>
          <w:vertAlign w:val="superscript"/>
        </w:rPr>
        <w:t>th</w:t>
      </w:r>
      <w:r w:rsidR="00146879" w:rsidRPr="006175AD">
        <w:rPr>
          <w:szCs w:val="24"/>
        </w:rPr>
        <w:t xml:space="preserve"> for a Community meeting. </w:t>
      </w:r>
      <w:r w:rsidRPr="006175AD">
        <w:rPr>
          <w:szCs w:val="24"/>
        </w:rPr>
        <w:t>Dic</w:t>
      </w:r>
      <w:r w:rsidR="00146879" w:rsidRPr="006175AD">
        <w:rPr>
          <w:szCs w:val="24"/>
        </w:rPr>
        <w:t>k Hobson, Area 3, reported that</w:t>
      </w:r>
      <w:r w:rsidR="00C77A3E" w:rsidRPr="006175AD">
        <w:rPr>
          <w:szCs w:val="24"/>
        </w:rPr>
        <w:t xml:space="preserve"> </w:t>
      </w:r>
      <w:r w:rsidR="00146879" w:rsidRPr="006175AD">
        <w:rPr>
          <w:szCs w:val="24"/>
        </w:rPr>
        <w:t xml:space="preserve">local residents are making efforts to drive 25 mph on N. Quaker Lane. Jack Sullivan, Area 5, commended Ivanhoe Place resident, John Griglione, for taking action to investigate and report a comatose women behind the wheel of a stopped car in the roadway. EMS responded and revived the woman. Good reminder to call APD and/or EMS if you see a situation needing attention. </w:t>
      </w:r>
      <w:r w:rsidRPr="006175AD">
        <w:rPr>
          <w:szCs w:val="24"/>
        </w:rPr>
        <w:t xml:space="preserve">Frank Putzu, Area 8, reported </w:t>
      </w:r>
      <w:r w:rsidR="00146879" w:rsidRPr="006175AD">
        <w:rPr>
          <w:szCs w:val="24"/>
        </w:rPr>
        <w:t xml:space="preserve">that Washington Gas had done good </w:t>
      </w:r>
      <w:r w:rsidR="00C77A3E" w:rsidRPr="006175AD">
        <w:rPr>
          <w:szCs w:val="24"/>
        </w:rPr>
        <w:t xml:space="preserve">restoration </w:t>
      </w:r>
      <w:r w:rsidR="00146879" w:rsidRPr="006175AD">
        <w:rPr>
          <w:szCs w:val="24"/>
        </w:rPr>
        <w:t xml:space="preserve">work </w:t>
      </w:r>
      <w:r w:rsidR="00C77A3E" w:rsidRPr="006175AD">
        <w:rPr>
          <w:szCs w:val="24"/>
        </w:rPr>
        <w:t xml:space="preserve">where their project to </w:t>
      </w:r>
      <w:r w:rsidR="00146879" w:rsidRPr="006175AD">
        <w:rPr>
          <w:szCs w:val="24"/>
        </w:rPr>
        <w:t>clean gas lines had disturbed residents’ property</w:t>
      </w:r>
      <w:r w:rsidR="006175AD" w:rsidRPr="006175AD">
        <w:rPr>
          <w:szCs w:val="24"/>
        </w:rPr>
        <w:t xml:space="preserve">. </w:t>
      </w:r>
      <w:r w:rsidR="00C77A3E" w:rsidRPr="006175AD">
        <w:rPr>
          <w:szCs w:val="24"/>
        </w:rPr>
        <w:t xml:space="preserve">Gas line cleaning in our area was expected to be </w:t>
      </w:r>
      <w:r w:rsidR="000834E8" w:rsidRPr="006175AD">
        <w:rPr>
          <w:szCs w:val="24"/>
        </w:rPr>
        <w:t>completed</w:t>
      </w:r>
      <w:r w:rsidR="00C77A3E" w:rsidRPr="006175AD">
        <w:rPr>
          <w:szCs w:val="24"/>
        </w:rPr>
        <w:t xml:space="preserve"> </w:t>
      </w:r>
      <w:r w:rsidR="000834E8" w:rsidRPr="006175AD">
        <w:rPr>
          <w:szCs w:val="24"/>
        </w:rPr>
        <w:t>within</w:t>
      </w:r>
      <w:r w:rsidR="00C77A3E" w:rsidRPr="006175AD">
        <w:rPr>
          <w:szCs w:val="24"/>
        </w:rPr>
        <w:t xml:space="preserve"> two</w:t>
      </w:r>
      <w:r w:rsidR="000834E8" w:rsidRPr="006175AD">
        <w:rPr>
          <w:szCs w:val="24"/>
        </w:rPr>
        <w:t xml:space="preserve"> </w:t>
      </w:r>
      <w:r w:rsidR="00C77A3E" w:rsidRPr="006175AD">
        <w:rPr>
          <w:szCs w:val="24"/>
        </w:rPr>
        <w:t xml:space="preserve">months. </w:t>
      </w:r>
      <w:r w:rsidR="00146879" w:rsidRPr="006175AD">
        <w:rPr>
          <w:szCs w:val="24"/>
        </w:rPr>
        <w:t>Mike Barbour reported that after a petition, a Seminary Ridge Civic Association (SRCA) survey, and a meeting between a few residents and Mayor Silberberg, no new pain</w:t>
      </w:r>
      <w:r w:rsidR="00683701" w:rsidRPr="006175AD">
        <w:rPr>
          <w:szCs w:val="24"/>
        </w:rPr>
        <w:t xml:space="preserve">t was </w:t>
      </w:r>
      <w:r w:rsidR="00146879" w:rsidRPr="006175AD">
        <w:rPr>
          <w:szCs w:val="24"/>
        </w:rPr>
        <w:t>planned for Fort Williams Parkway</w:t>
      </w:r>
      <w:r w:rsidR="00683701" w:rsidRPr="006175AD">
        <w:rPr>
          <w:szCs w:val="24"/>
        </w:rPr>
        <w:t xml:space="preserve">, i.e. no bike lanes and no new crosswalks. </w:t>
      </w:r>
      <w:r w:rsidR="00C77A3E" w:rsidRPr="006175AD">
        <w:rPr>
          <w:szCs w:val="24"/>
        </w:rPr>
        <w:t xml:space="preserve">A resident reported that the roadway in Fort Ward Park had been nicely repaved. The project included speed humps, but included space for people to walk and push strollers. </w:t>
      </w:r>
      <w:r w:rsidR="00146879" w:rsidRPr="006175AD">
        <w:rPr>
          <w:szCs w:val="24"/>
        </w:rPr>
        <w:t xml:space="preserve">   </w:t>
      </w:r>
    </w:p>
    <w:p w:rsidR="00C77A3E" w:rsidRPr="006175AD" w:rsidRDefault="00C77A3E" w:rsidP="004A78BF">
      <w:pPr>
        <w:rPr>
          <w:b/>
          <w:szCs w:val="24"/>
        </w:rPr>
      </w:pPr>
    </w:p>
    <w:p w:rsidR="000E5493" w:rsidRPr="006175AD" w:rsidRDefault="000E5493" w:rsidP="004A78BF">
      <w:pPr>
        <w:rPr>
          <w:szCs w:val="24"/>
        </w:rPr>
      </w:pPr>
      <w:r w:rsidRPr="006175AD">
        <w:rPr>
          <w:b/>
          <w:szCs w:val="24"/>
        </w:rPr>
        <w:t xml:space="preserve">Program: </w:t>
      </w:r>
      <w:r w:rsidRPr="006175AD">
        <w:rPr>
          <w:szCs w:val="24"/>
        </w:rPr>
        <w:t>Radhika Mohan</w:t>
      </w:r>
      <w:r w:rsidR="00683701" w:rsidRPr="006175AD">
        <w:rPr>
          <w:szCs w:val="24"/>
        </w:rPr>
        <w:t>, Principal Planning, Department of Planning and Zoning, City of Alexandria provide</w:t>
      </w:r>
      <w:r w:rsidR="006175AD" w:rsidRPr="006175AD">
        <w:rPr>
          <w:szCs w:val="24"/>
        </w:rPr>
        <w:t>d</w:t>
      </w:r>
      <w:r w:rsidR="00683701" w:rsidRPr="006175AD">
        <w:rPr>
          <w:szCs w:val="24"/>
        </w:rPr>
        <w:t xml:space="preserve"> an overview of the City’s </w:t>
      </w:r>
      <w:r w:rsidR="006175AD" w:rsidRPr="006175AD">
        <w:rPr>
          <w:szCs w:val="24"/>
        </w:rPr>
        <w:t xml:space="preserve">FY2017-2022 </w:t>
      </w:r>
      <w:r w:rsidR="00683701" w:rsidRPr="006175AD">
        <w:rPr>
          <w:szCs w:val="24"/>
        </w:rPr>
        <w:t xml:space="preserve">Strategic Plan </w:t>
      </w:r>
      <w:r w:rsidR="006175AD" w:rsidRPr="006175AD">
        <w:rPr>
          <w:szCs w:val="24"/>
        </w:rPr>
        <w:t xml:space="preserve">project. </w:t>
      </w:r>
      <w:r w:rsidR="00683701" w:rsidRPr="006175AD">
        <w:rPr>
          <w:szCs w:val="24"/>
        </w:rPr>
        <w:t xml:space="preserve"> </w:t>
      </w:r>
      <w:r w:rsidRPr="006175AD">
        <w:rPr>
          <w:szCs w:val="24"/>
        </w:rPr>
        <w:t xml:space="preserve">  </w:t>
      </w:r>
    </w:p>
    <w:p w:rsidR="00404E73" w:rsidRPr="000B32D2" w:rsidRDefault="000834E8" w:rsidP="000B32D2">
      <w:pPr>
        <w:rPr>
          <w:rFonts w:cs="Times New Roman"/>
          <w:szCs w:val="24"/>
        </w:rPr>
      </w:pPr>
      <w:r w:rsidRPr="000B32D2">
        <w:rPr>
          <w:rFonts w:cs="Times New Roman"/>
          <w:szCs w:val="24"/>
        </w:rPr>
        <w:t xml:space="preserve">The current Alexandria City Council Strategic Plan was adopted in September 2004 and updated in January 2006 and June 2010. The 2010 updated City Strategic Plan was intended to be in effect until 2015. </w:t>
      </w:r>
    </w:p>
    <w:p w:rsidR="000B32D2" w:rsidRDefault="000834E8" w:rsidP="000B32D2">
      <w:pPr>
        <w:rPr>
          <w:rFonts w:cs="Times New Roman"/>
          <w:szCs w:val="24"/>
        </w:rPr>
      </w:pPr>
      <w:r w:rsidRPr="000B32D2">
        <w:rPr>
          <w:rFonts w:cs="Times New Roman"/>
          <w:szCs w:val="24"/>
        </w:rPr>
        <w:t xml:space="preserve">The FY 2017-FY 2022 City Strategic Plan (the “Plan”) is an opportunity for the newly installed City Council to work with members of the community to update the City’s strategic direction and priorities for the coming six years, with a goal of a new plan every six years, and updates in the intervening three years, after </w:t>
      </w:r>
      <w:r w:rsidR="006175AD" w:rsidRPr="000B32D2">
        <w:rPr>
          <w:rFonts w:cs="Times New Roman"/>
          <w:szCs w:val="24"/>
        </w:rPr>
        <w:t>C</w:t>
      </w:r>
      <w:r w:rsidRPr="000B32D2">
        <w:rPr>
          <w:rFonts w:cs="Times New Roman"/>
          <w:szCs w:val="24"/>
        </w:rPr>
        <w:t xml:space="preserve">ity Council elections. </w:t>
      </w:r>
    </w:p>
    <w:p w:rsidR="000834E8" w:rsidRPr="000B32D2" w:rsidRDefault="000834E8" w:rsidP="000B32D2">
      <w:pPr>
        <w:rPr>
          <w:rFonts w:cs="Times New Roman"/>
          <w:szCs w:val="24"/>
        </w:rPr>
      </w:pPr>
      <w:r w:rsidRPr="000B32D2">
        <w:rPr>
          <w:rFonts w:cs="Times New Roman"/>
          <w:szCs w:val="24"/>
        </w:rPr>
        <w:t>The project has conducted Vision and goal setting community sessions in spring of 2016. Next steps includ</w:t>
      </w:r>
      <w:r w:rsidR="006175AD" w:rsidRPr="000B32D2">
        <w:rPr>
          <w:rFonts w:cs="Times New Roman"/>
          <w:szCs w:val="24"/>
        </w:rPr>
        <w:t>e</w:t>
      </w:r>
      <w:r w:rsidRPr="000B32D2">
        <w:rPr>
          <w:rFonts w:cs="Times New Roman"/>
          <w:szCs w:val="24"/>
        </w:rPr>
        <w:t xml:space="preserve"> </w:t>
      </w:r>
      <w:r w:rsidR="00AD651A" w:rsidRPr="000B32D2">
        <w:rPr>
          <w:rFonts w:cs="Times New Roman"/>
          <w:szCs w:val="24"/>
        </w:rPr>
        <w:t xml:space="preserve">five </w:t>
      </w:r>
      <w:r w:rsidRPr="000B32D2">
        <w:rPr>
          <w:rFonts w:cs="Times New Roman"/>
          <w:szCs w:val="24"/>
        </w:rPr>
        <w:t xml:space="preserve">Community </w:t>
      </w:r>
      <w:r w:rsidR="00AD651A" w:rsidRPr="000B32D2">
        <w:rPr>
          <w:rFonts w:cs="Times New Roman"/>
          <w:szCs w:val="24"/>
        </w:rPr>
        <w:t xml:space="preserve">workshops </w:t>
      </w:r>
      <w:r w:rsidRPr="000B32D2">
        <w:rPr>
          <w:rFonts w:cs="Times New Roman"/>
          <w:szCs w:val="24"/>
        </w:rPr>
        <w:t xml:space="preserve">in July 2016. </w:t>
      </w:r>
      <w:r w:rsidR="00AD651A" w:rsidRPr="000B32D2">
        <w:rPr>
          <w:rFonts w:cs="Times New Roman"/>
          <w:szCs w:val="24"/>
        </w:rPr>
        <w:t xml:space="preserve">Ms. Mohan requested that SHA residents </w:t>
      </w:r>
      <w:r w:rsidR="006175AD" w:rsidRPr="000B32D2">
        <w:rPr>
          <w:rFonts w:cs="Times New Roman"/>
          <w:szCs w:val="24"/>
        </w:rPr>
        <w:t xml:space="preserve">inform others </w:t>
      </w:r>
      <w:r w:rsidR="00AD651A" w:rsidRPr="000B32D2">
        <w:rPr>
          <w:rFonts w:cs="Times New Roman"/>
          <w:szCs w:val="24"/>
        </w:rPr>
        <w:t xml:space="preserve">about the workshops and encourage people to provide inputs in person or on-line. </w:t>
      </w:r>
    </w:p>
    <w:p w:rsidR="00AD651A" w:rsidRPr="000B32D2" w:rsidRDefault="00AD651A" w:rsidP="000B32D2">
      <w:pPr>
        <w:rPr>
          <w:rFonts w:cs="Times New Roman"/>
          <w:szCs w:val="24"/>
        </w:rPr>
      </w:pPr>
      <w:r w:rsidRPr="000B32D2">
        <w:rPr>
          <w:rFonts w:cs="Times New Roman"/>
          <w:szCs w:val="24"/>
        </w:rPr>
        <w:t xml:space="preserve">Ms. Mohan explained the framework for the plan which included </w:t>
      </w:r>
      <w:r w:rsidR="006175AD" w:rsidRPr="000B32D2">
        <w:rPr>
          <w:rFonts w:cs="Times New Roman"/>
          <w:szCs w:val="24"/>
        </w:rPr>
        <w:t>t</w:t>
      </w:r>
      <w:r w:rsidRPr="000B32D2">
        <w:rPr>
          <w:rFonts w:cs="Times New Roman"/>
          <w:szCs w:val="24"/>
        </w:rPr>
        <w:t xml:space="preserve">hemes, and associated goals. Staff proposes that each theme have measurable goal(s) so that progress can be measured. </w:t>
      </w:r>
    </w:p>
    <w:p w:rsidR="00AD651A" w:rsidRPr="006175AD" w:rsidRDefault="00AD651A" w:rsidP="000834E8">
      <w:pPr>
        <w:rPr>
          <w:color w:val="000000" w:themeColor="text1"/>
          <w:szCs w:val="24"/>
        </w:rPr>
      </w:pPr>
      <w:r w:rsidRPr="006175AD">
        <w:rPr>
          <w:color w:val="000000" w:themeColor="text1"/>
          <w:szCs w:val="24"/>
        </w:rPr>
        <w:t xml:space="preserve">SHA Board member and residents comments included the following: </w:t>
      </w:r>
    </w:p>
    <w:p w:rsidR="00AD651A" w:rsidRPr="006175AD" w:rsidRDefault="00AD651A" w:rsidP="00AD651A">
      <w:pPr>
        <w:pStyle w:val="ListParagraph"/>
        <w:numPr>
          <w:ilvl w:val="0"/>
          <w:numId w:val="3"/>
        </w:numPr>
        <w:rPr>
          <w:color w:val="000000" w:themeColor="text1"/>
          <w:szCs w:val="24"/>
        </w:rPr>
      </w:pPr>
      <w:r w:rsidRPr="006175AD">
        <w:rPr>
          <w:color w:val="000000" w:themeColor="text1"/>
          <w:szCs w:val="24"/>
        </w:rPr>
        <w:t>Single or two-word themes we</w:t>
      </w:r>
      <w:r w:rsidR="006175AD">
        <w:rPr>
          <w:color w:val="000000" w:themeColor="text1"/>
          <w:szCs w:val="24"/>
        </w:rPr>
        <w:t>re</w:t>
      </w:r>
      <w:r w:rsidRPr="006175AD">
        <w:rPr>
          <w:color w:val="000000" w:themeColor="text1"/>
          <w:szCs w:val="24"/>
        </w:rPr>
        <w:t xml:space="preserve"> not readily understood. Phrases with one short sentence of explanation would stand alone better.</w:t>
      </w:r>
    </w:p>
    <w:p w:rsidR="00AD651A" w:rsidRPr="006175AD" w:rsidRDefault="006175AD" w:rsidP="00AD651A">
      <w:pPr>
        <w:pStyle w:val="ListParagraph"/>
        <w:numPr>
          <w:ilvl w:val="0"/>
          <w:numId w:val="3"/>
        </w:numPr>
        <w:rPr>
          <w:color w:val="000000" w:themeColor="text1"/>
          <w:szCs w:val="24"/>
        </w:rPr>
      </w:pPr>
      <w:r>
        <w:rPr>
          <w:color w:val="000000" w:themeColor="text1"/>
          <w:szCs w:val="24"/>
        </w:rPr>
        <w:t>A</w:t>
      </w:r>
      <w:r w:rsidR="00AD651A" w:rsidRPr="006175AD">
        <w:rPr>
          <w:color w:val="000000" w:themeColor="text1"/>
          <w:szCs w:val="24"/>
        </w:rPr>
        <w:t>ll neighborhoods are unique, not just old and historic neighborhoods</w:t>
      </w:r>
      <w:r>
        <w:rPr>
          <w:color w:val="000000" w:themeColor="text1"/>
          <w:szCs w:val="24"/>
        </w:rPr>
        <w:t xml:space="preserve">; </w:t>
      </w:r>
      <w:r w:rsidR="00AD651A" w:rsidRPr="006175AD">
        <w:rPr>
          <w:color w:val="000000" w:themeColor="text1"/>
          <w:szCs w:val="24"/>
        </w:rPr>
        <w:t xml:space="preserve">the unique character of all neighborhoods should be preserved. </w:t>
      </w:r>
    </w:p>
    <w:p w:rsidR="00AD651A" w:rsidRPr="006175AD" w:rsidRDefault="00AD651A" w:rsidP="00AD651A">
      <w:pPr>
        <w:pStyle w:val="ListParagraph"/>
        <w:numPr>
          <w:ilvl w:val="0"/>
          <w:numId w:val="3"/>
        </w:numPr>
        <w:rPr>
          <w:color w:val="000000" w:themeColor="text1"/>
          <w:szCs w:val="24"/>
        </w:rPr>
      </w:pPr>
      <w:r w:rsidRPr="006175AD">
        <w:rPr>
          <w:color w:val="000000" w:themeColor="text1"/>
          <w:szCs w:val="24"/>
        </w:rPr>
        <w:t>The Plan should include baseline measurements to serve as a basis for measuring progress</w:t>
      </w:r>
      <w:r w:rsidR="006175AD">
        <w:rPr>
          <w:color w:val="000000" w:themeColor="text1"/>
          <w:szCs w:val="24"/>
        </w:rPr>
        <w:t>.</w:t>
      </w:r>
      <w:r w:rsidRPr="006175AD">
        <w:rPr>
          <w:color w:val="000000" w:themeColor="text1"/>
          <w:szCs w:val="24"/>
        </w:rPr>
        <w:t xml:space="preserve"> </w:t>
      </w:r>
    </w:p>
    <w:p w:rsidR="00AD651A" w:rsidRPr="006175AD" w:rsidRDefault="00AD651A" w:rsidP="000834E8">
      <w:pPr>
        <w:rPr>
          <w:szCs w:val="24"/>
        </w:rPr>
      </w:pPr>
    </w:p>
    <w:p w:rsidR="004A78BF" w:rsidRPr="006175AD" w:rsidRDefault="004A78BF" w:rsidP="004A78BF">
      <w:pPr>
        <w:rPr>
          <w:b/>
          <w:szCs w:val="24"/>
        </w:rPr>
      </w:pPr>
      <w:r w:rsidRPr="006175AD">
        <w:rPr>
          <w:b/>
          <w:szCs w:val="24"/>
        </w:rPr>
        <w:t>Old Business:</w:t>
      </w:r>
    </w:p>
    <w:p w:rsidR="00404E73" w:rsidRDefault="00A86231" w:rsidP="00404E73">
      <w:r w:rsidRPr="006175AD">
        <w:rPr>
          <w:b/>
          <w:i/>
          <w:szCs w:val="24"/>
        </w:rPr>
        <w:t xml:space="preserve">Traffic Management.  </w:t>
      </w:r>
      <w:r w:rsidR="002512FC" w:rsidRPr="006175AD">
        <w:rPr>
          <w:szCs w:val="24"/>
        </w:rPr>
        <w:t>On May 21</w:t>
      </w:r>
      <w:r w:rsidR="002512FC" w:rsidRPr="006175AD">
        <w:rPr>
          <w:szCs w:val="24"/>
          <w:vertAlign w:val="superscript"/>
        </w:rPr>
        <w:t>st</w:t>
      </w:r>
      <w:r w:rsidR="002512FC" w:rsidRPr="006175AD">
        <w:rPr>
          <w:szCs w:val="24"/>
        </w:rPr>
        <w:t xml:space="preserve">, Nan Jennings distributed a draft CCPCA-TRCA-SHA letter </w:t>
      </w:r>
      <w:r w:rsidR="007A3DE4" w:rsidRPr="006175AD">
        <w:rPr>
          <w:szCs w:val="24"/>
        </w:rPr>
        <w:t xml:space="preserve">to the Mayor and City Council requesting </w:t>
      </w:r>
      <w:r w:rsidR="00AD1FFA" w:rsidRPr="006175AD">
        <w:rPr>
          <w:szCs w:val="24"/>
        </w:rPr>
        <w:t xml:space="preserve">establishment </w:t>
      </w:r>
      <w:r w:rsidR="007A3DE4" w:rsidRPr="006175AD">
        <w:rPr>
          <w:szCs w:val="24"/>
        </w:rPr>
        <w:t xml:space="preserve">of a citizen task force </w:t>
      </w:r>
      <w:r w:rsidR="006175AD">
        <w:rPr>
          <w:szCs w:val="24"/>
        </w:rPr>
        <w:t xml:space="preserve">for </w:t>
      </w:r>
      <w:r w:rsidR="007A3DE4" w:rsidRPr="006175AD">
        <w:rPr>
          <w:szCs w:val="24"/>
        </w:rPr>
        <w:t xml:space="preserve">a </w:t>
      </w:r>
      <w:r w:rsidR="006175AD">
        <w:rPr>
          <w:szCs w:val="24"/>
        </w:rPr>
        <w:t>holistic</w:t>
      </w:r>
      <w:r w:rsidR="007A3DE4" w:rsidRPr="006175AD">
        <w:rPr>
          <w:szCs w:val="24"/>
        </w:rPr>
        <w:t xml:space="preserve"> traffic survey</w:t>
      </w:r>
      <w:r w:rsidR="002512FC" w:rsidRPr="006175AD">
        <w:rPr>
          <w:szCs w:val="24"/>
        </w:rPr>
        <w:t xml:space="preserve"> to the Board for comment. City staff had subsequently requested SHA name two representatives as member of the Task Force. </w:t>
      </w:r>
      <w:r w:rsidR="006175AD">
        <w:rPr>
          <w:szCs w:val="24"/>
        </w:rPr>
        <w:t>D</w:t>
      </w:r>
      <w:r w:rsidR="002512FC" w:rsidRPr="006175AD">
        <w:rPr>
          <w:szCs w:val="24"/>
        </w:rPr>
        <w:t xml:space="preserve">iscussion of the letter </w:t>
      </w:r>
      <w:r w:rsidR="006175AD">
        <w:rPr>
          <w:szCs w:val="24"/>
        </w:rPr>
        <w:t xml:space="preserve">was put </w:t>
      </w:r>
      <w:r w:rsidR="002512FC" w:rsidRPr="006175AD">
        <w:rPr>
          <w:szCs w:val="24"/>
        </w:rPr>
        <w:t xml:space="preserve">on hold pending informing residents about the proposed traffic study. </w:t>
      </w:r>
      <w:r w:rsidR="00404E73">
        <w:t>The SHA</w:t>
      </w:r>
      <w:r w:rsidR="008B6518">
        <w:t xml:space="preserve"> Board</w:t>
      </w:r>
      <w:r w:rsidR="00404E73">
        <w:t xml:space="preserve"> decided that plans now under discussion to do a traffic study encompassing Seminary Hill—including the draft letter from three civic groups—will be advertised to our membership with a call for volunteers to serve on a taskforce to pursue the matter.  </w:t>
      </w:r>
    </w:p>
    <w:p w:rsidR="004A78BF" w:rsidRPr="006175AD" w:rsidRDefault="004A78BF" w:rsidP="004A78BF">
      <w:pPr>
        <w:rPr>
          <w:szCs w:val="24"/>
        </w:rPr>
      </w:pPr>
    </w:p>
    <w:p w:rsidR="007A3DE4" w:rsidRPr="006175AD" w:rsidRDefault="007A3DE4" w:rsidP="004A78BF">
      <w:pPr>
        <w:rPr>
          <w:szCs w:val="24"/>
        </w:rPr>
      </w:pPr>
      <w:r w:rsidRPr="006175AD">
        <w:rPr>
          <w:b/>
          <w:i/>
          <w:szCs w:val="24"/>
        </w:rPr>
        <w:lastRenderedPageBreak/>
        <w:t>Patrick Henry Expansio</w:t>
      </w:r>
      <w:r w:rsidR="00A86231" w:rsidRPr="006175AD">
        <w:rPr>
          <w:b/>
          <w:i/>
          <w:szCs w:val="24"/>
        </w:rPr>
        <w:t>n.</w:t>
      </w:r>
      <w:r w:rsidRPr="006175AD">
        <w:rPr>
          <w:szCs w:val="24"/>
        </w:rPr>
        <w:t xml:space="preserve">  </w:t>
      </w:r>
      <w:r w:rsidR="002512FC" w:rsidRPr="006175AD">
        <w:rPr>
          <w:szCs w:val="24"/>
        </w:rPr>
        <w:t xml:space="preserve">Jack Sullivan provided an </w:t>
      </w:r>
      <w:r w:rsidRPr="006175AD">
        <w:rPr>
          <w:szCs w:val="24"/>
        </w:rPr>
        <w:t xml:space="preserve">update.  </w:t>
      </w:r>
      <w:r w:rsidR="001F279B" w:rsidRPr="006175AD">
        <w:rPr>
          <w:szCs w:val="24"/>
        </w:rPr>
        <w:t>At the May 19</w:t>
      </w:r>
      <w:r w:rsidR="001F279B" w:rsidRPr="006175AD">
        <w:rPr>
          <w:szCs w:val="24"/>
          <w:vertAlign w:val="superscript"/>
        </w:rPr>
        <w:t>th</w:t>
      </w:r>
      <w:r w:rsidR="001F279B" w:rsidRPr="006175AD">
        <w:rPr>
          <w:szCs w:val="24"/>
        </w:rPr>
        <w:t xml:space="preserve"> School Board meeting, six members voted for Option A.1</w:t>
      </w:r>
      <w:r w:rsidR="006175AD" w:rsidRPr="006175AD">
        <w:rPr>
          <w:szCs w:val="24"/>
        </w:rPr>
        <w:t xml:space="preserve">, </w:t>
      </w:r>
      <w:r w:rsidR="001F279B" w:rsidRPr="006175AD">
        <w:rPr>
          <w:szCs w:val="24"/>
        </w:rPr>
        <w:t xml:space="preserve">an option that includes bus access via Latham Street.  Jack and other residents subsequently meet with Karl Moritz, Director, Planning and Zoning and members of his staff to review the plan and associated processes. </w:t>
      </w:r>
    </w:p>
    <w:p w:rsidR="00122C1B" w:rsidRPr="006175AD" w:rsidRDefault="00296FDA" w:rsidP="00122C1B">
      <w:pPr>
        <w:rPr>
          <w:szCs w:val="24"/>
        </w:rPr>
      </w:pPr>
      <w:r w:rsidRPr="006175AD">
        <w:rPr>
          <w:szCs w:val="24"/>
        </w:rPr>
        <w:t>Having n</w:t>
      </w:r>
      <w:r w:rsidR="00122C1B" w:rsidRPr="006175AD">
        <w:rPr>
          <w:szCs w:val="24"/>
        </w:rPr>
        <w:t>o further business, the meeting adjourned at 9:</w:t>
      </w:r>
      <w:r w:rsidR="001F279B" w:rsidRPr="006175AD">
        <w:rPr>
          <w:szCs w:val="24"/>
        </w:rPr>
        <w:t>35</w:t>
      </w:r>
      <w:r w:rsidR="00122C1B" w:rsidRPr="006175AD">
        <w:rPr>
          <w:szCs w:val="24"/>
        </w:rPr>
        <w:t xml:space="preserve"> PM.</w:t>
      </w:r>
    </w:p>
    <w:p w:rsidR="00122C1B" w:rsidRPr="006175AD" w:rsidRDefault="001F279B" w:rsidP="00122C1B">
      <w:pPr>
        <w:jc w:val="center"/>
        <w:rPr>
          <w:szCs w:val="24"/>
        </w:rPr>
      </w:pPr>
      <w:r w:rsidRPr="006175AD">
        <w:rPr>
          <w:szCs w:val="24"/>
        </w:rPr>
        <w:t>Jim Durham</w:t>
      </w:r>
      <w:r w:rsidR="00122C1B" w:rsidRPr="006175AD">
        <w:rPr>
          <w:szCs w:val="24"/>
        </w:rPr>
        <w:t>, Recorder</w:t>
      </w:r>
    </w:p>
    <w:p w:rsidR="00122C1B" w:rsidRPr="006175AD" w:rsidRDefault="00122C1B" w:rsidP="00122C1B">
      <w:pPr>
        <w:spacing w:after="0" w:line="240" w:lineRule="auto"/>
        <w:rPr>
          <w:rFonts w:eastAsia="Times New Roman" w:cs="Times New Roman"/>
          <w:color w:val="1A2A37"/>
          <w:szCs w:val="24"/>
        </w:rPr>
      </w:pPr>
      <w:r w:rsidRPr="006175AD">
        <w:rPr>
          <w:rFonts w:eastAsia="Times New Roman" w:cs="Times New Roman"/>
          <w:b/>
          <w:color w:val="1A2A37"/>
          <w:szCs w:val="24"/>
        </w:rPr>
        <w:t>Board Members present</w:t>
      </w:r>
      <w:r w:rsidRPr="006175AD">
        <w:rPr>
          <w:rFonts w:eastAsia="Times New Roman" w:cs="Times New Roman"/>
          <w:color w:val="1A2A37"/>
          <w:szCs w:val="24"/>
        </w:rPr>
        <w:t xml:space="preserve">: </w:t>
      </w:r>
      <w:r w:rsidR="001F279B" w:rsidRPr="006175AD">
        <w:rPr>
          <w:rFonts w:eastAsia="Times New Roman" w:cs="Times New Roman"/>
          <w:color w:val="1A2A37"/>
          <w:szCs w:val="24"/>
        </w:rPr>
        <w:t xml:space="preserve">President Nan Jennings, </w:t>
      </w:r>
      <w:r w:rsidRPr="006175AD">
        <w:rPr>
          <w:rFonts w:eastAsia="Times New Roman" w:cs="Times New Roman"/>
          <w:color w:val="1A2A37"/>
          <w:szCs w:val="24"/>
        </w:rPr>
        <w:t xml:space="preserve">Vice President Carter Flemming, Lillian Patterson, Dick Hobson, </w:t>
      </w:r>
      <w:r w:rsidR="001F279B" w:rsidRPr="006175AD">
        <w:rPr>
          <w:rFonts w:eastAsia="Times New Roman" w:cs="Times New Roman"/>
          <w:color w:val="1A2A37"/>
          <w:szCs w:val="24"/>
        </w:rPr>
        <w:t xml:space="preserve">Richard Hunt, </w:t>
      </w:r>
      <w:r w:rsidRPr="006175AD">
        <w:rPr>
          <w:rFonts w:eastAsia="Times New Roman" w:cs="Times New Roman"/>
          <w:color w:val="1A2A37"/>
          <w:szCs w:val="24"/>
        </w:rPr>
        <w:t xml:space="preserve">Jack Sullivan, Gladys Pettiford, Mike Barbour, </w:t>
      </w:r>
      <w:r w:rsidR="001F279B" w:rsidRPr="006175AD">
        <w:rPr>
          <w:rFonts w:eastAsia="Times New Roman" w:cs="Times New Roman"/>
          <w:color w:val="1A2A37"/>
          <w:szCs w:val="24"/>
        </w:rPr>
        <w:t xml:space="preserve">Joanne Lepanto, </w:t>
      </w:r>
      <w:r w:rsidRPr="006175AD">
        <w:rPr>
          <w:rFonts w:eastAsia="Times New Roman" w:cs="Times New Roman"/>
          <w:color w:val="1A2A37"/>
          <w:szCs w:val="24"/>
        </w:rPr>
        <w:t>Joe Fischer, Jim Durham, and Heather Zdancewicz.</w:t>
      </w:r>
    </w:p>
    <w:p w:rsidR="00122C1B" w:rsidRPr="006175AD" w:rsidRDefault="00122C1B" w:rsidP="00122C1B">
      <w:pPr>
        <w:spacing w:after="0" w:line="240" w:lineRule="auto"/>
        <w:rPr>
          <w:rFonts w:eastAsia="Times New Roman" w:cs="Times New Roman"/>
          <w:color w:val="1A2A37"/>
          <w:szCs w:val="24"/>
        </w:rPr>
      </w:pPr>
    </w:p>
    <w:p w:rsidR="0087186C" w:rsidRPr="006175AD" w:rsidRDefault="00122C1B">
      <w:pPr>
        <w:rPr>
          <w:szCs w:val="24"/>
        </w:rPr>
      </w:pPr>
      <w:r w:rsidRPr="006175AD">
        <w:rPr>
          <w:rFonts w:eastAsia="Times New Roman" w:cs="Times New Roman"/>
          <w:b/>
          <w:color w:val="1A2A37"/>
          <w:szCs w:val="24"/>
        </w:rPr>
        <w:t>Others in attendance:</w:t>
      </w:r>
      <w:r w:rsidRPr="006175AD">
        <w:rPr>
          <w:rFonts w:eastAsia="Times New Roman" w:cs="Times New Roman"/>
          <w:color w:val="1A2A37"/>
          <w:szCs w:val="24"/>
        </w:rPr>
        <w:t xml:space="preserve"> Sgt. </w:t>
      </w:r>
      <w:r w:rsidR="001F279B" w:rsidRPr="006175AD">
        <w:rPr>
          <w:rFonts w:eastAsia="Times New Roman" w:cs="Times New Roman"/>
          <w:color w:val="1A2A37"/>
          <w:szCs w:val="24"/>
        </w:rPr>
        <w:t xml:space="preserve">Lemuel </w:t>
      </w:r>
      <w:r w:rsidRPr="006175AD">
        <w:rPr>
          <w:rFonts w:eastAsia="Times New Roman" w:cs="Times New Roman"/>
          <w:color w:val="1A2A37"/>
          <w:szCs w:val="24"/>
        </w:rPr>
        <w:t xml:space="preserve">Houston, </w:t>
      </w:r>
      <w:r w:rsidR="001F279B" w:rsidRPr="006175AD">
        <w:rPr>
          <w:rFonts w:eastAsia="Times New Roman" w:cs="Times New Roman"/>
          <w:color w:val="1A2A37"/>
          <w:szCs w:val="24"/>
        </w:rPr>
        <w:t xml:space="preserve">Caroline Griglione, Marianne Coates, J. Jacob, G. Frank, J. Cooper, Radhika Mohan (City Staff), Harriett McCune, J. Pfister, and Michael Wayne </w:t>
      </w:r>
    </w:p>
    <w:sectPr w:rsidR="0087186C" w:rsidRPr="006175AD" w:rsidSect="00871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50" w:rsidRDefault="007C0250" w:rsidP="00707AB8">
      <w:pPr>
        <w:spacing w:after="0" w:line="240" w:lineRule="auto"/>
      </w:pPr>
      <w:r>
        <w:separator/>
      </w:r>
    </w:p>
  </w:endnote>
  <w:endnote w:type="continuationSeparator" w:id="0">
    <w:p w:rsidR="007C0250" w:rsidRDefault="007C0250" w:rsidP="007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6" w:rsidRDefault="0085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19446"/>
      <w:docPartObj>
        <w:docPartGallery w:val="Page Numbers (Bottom of Page)"/>
        <w:docPartUnique/>
      </w:docPartObj>
    </w:sdtPr>
    <w:sdtEndPr>
      <w:rPr>
        <w:noProof/>
      </w:rPr>
    </w:sdtEndPr>
    <w:sdtContent>
      <w:p w:rsidR="00707AB8" w:rsidRDefault="00707AB8">
        <w:pPr>
          <w:pStyle w:val="Footer"/>
          <w:jc w:val="right"/>
        </w:pPr>
        <w:r>
          <w:fldChar w:fldCharType="begin"/>
        </w:r>
        <w:r>
          <w:instrText xml:space="preserve"> PAGE   \* MERGEFORMAT </w:instrText>
        </w:r>
        <w:r>
          <w:fldChar w:fldCharType="separate"/>
        </w:r>
        <w:r w:rsidR="00E622B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6" w:rsidRDefault="0085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50" w:rsidRDefault="007C0250" w:rsidP="00707AB8">
      <w:pPr>
        <w:spacing w:after="0" w:line="240" w:lineRule="auto"/>
      </w:pPr>
      <w:r>
        <w:separator/>
      </w:r>
    </w:p>
  </w:footnote>
  <w:footnote w:type="continuationSeparator" w:id="0">
    <w:p w:rsidR="007C0250" w:rsidRDefault="007C0250" w:rsidP="0070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6" w:rsidRDefault="0085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8" w:rsidRPr="00854696" w:rsidRDefault="00707AB8" w:rsidP="0085469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6" w:rsidRDefault="0085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35BF3"/>
    <w:multiLevelType w:val="hybridMultilevel"/>
    <w:tmpl w:val="84F87CD0"/>
    <w:lvl w:ilvl="0" w:tplc="A25AD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C5E3C"/>
    <w:multiLevelType w:val="hybridMultilevel"/>
    <w:tmpl w:val="CAF4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83EBE"/>
    <w:multiLevelType w:val="hybridMultilevel"/>
    <w:tmpl w:val="69C2B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A52"/>
    <w:rsid w:val="00072AD2"/>
    <w:rsid w:val="000834E8"/>
    <w:rsid w:val="000B32D2"/>
    <w:rsid w:val="000E5493"/>
    <w:rsid w:val="00122C1B"/>
    <w:rsid w:val="00146879"/>
    <w:rsid w:val="00175B9B"/>
    <w:rsid w:val="001A2019"/>
    <w:rsid w:val="001F279B"/>
    <w:rsid w:val="0024162F"/>
    <w:rsid w:val="002512FC"/>
    <w:rsid w:val="00260436"/>
    <w:rsid w:val="00280CD1"/>
    <w:rsid w:val="00296FDA"/>
    <w:rsid w:val="002E0284"/>
    <w:rsid w:val="003B7855"/>
    <w:rsid w:val="00404E73"/>
    <w:rsid w:val="004A4152"/>
    <w:rsid w:val="004A78BF"/>
    <w:rsid w:val="00524711"/>
    <w:rsid w:val="00552DDA"/>
    <w:rsid w:val="006175AD"/>
    <w:rsid w:val="00683701"/>
    <w:rsid w:val="00707AB8"/>
    <w:rsid w:val="007A3DE4"/>
    <w:rsid w:val="007C0250"/>
    <w:rsid w:val="00854696"/>
    <w:rsid w:val="0087186C"/>
    <w:rsid w:val="008B6518"/>
    <w:rsid w:val="008F46C0"/>
    <w:rsid w:val="009C4079"/>
    <w:rsid w:val="00A009C8"/>
    <w:rsid w:val="00A86231"/>
    <w:rsid w:val="00AA184A"/>
    <w:rsid w:val="00AB62FD"/>
    <w:rsid w:val="00AD1FFA"/>
    <w:rsid w:val="00AD651A"/>
    <w:rsid w:val="00BE5ED9"/>
    <w:rsid w:val="00C770D3"/>
    <w:rsid w:val="00C77A3E"/>
    <w:rsid w:val="00CA654A"/>
    <w:rsid w:val="00E622B5"/>
    <w:rsid w:val="00E66241"/>
    <w:rsid w:val="00E74E9C"/>
    <w:rsid w:val="00E86316"/>
    <w:rsid w:val="00EC0A52"/>
    <w:rsid w:val="00F8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04A35-2670-4B73-B4F1-84E80CF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A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B8"/>
    <w:rPr>
      <w:rFonts w:ascii="Times New Roman" w:hAnsi="Times New Roman"/>
      <w:sz w:val="24"/>
    </w:rPr>
  </w:style>
  <w:style w:type="paragraph" w:styleId="Footer">
    <w:name w:val="footer"/>
    <w:basedOn w:val="Normal"/>
    <w:link w:val="FooterChar"/>
    <w:uiPriority w:val="99"/>
    <w:unhideWhenUsed/>
    <w:rsid w:val="0070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B8"/>
    <w:rPr>
      <w:rFonts w:ascii="Times New Roman" w:hAnsi="Times New Roman"/>
      <w:sz w:val="24"/>
    </w:rPr>
  </w:style>
  <w:style w:type="paragraph" w:styleId="ListParagraph">
    <w:name w:val="List Paragraph"/>
    <w:basedOn w:val="Normal"/>
    <w:uiPriority w:val="34"/>
    <w:qFormat/>
    <w:rsid w:val="00CA654A"/>
    <w:pPr>
      <w:ind w:left="720"/>
      <w:contextualSpacing/>
    </w:pPr>
  </w:style>
  <w:style w:type="paragraph" w:customStyle="1" w:styleId="Default">
    <w:name w:val="Default"/>
    <w:rsid w:val="000834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2016-10-11T23:50:00Z</dcterms:created>
  <dcterms:modified xsi:type="dcterms:W3CDTF">2016-10-11T23:50:00Z</dcterms:modified>
</cp:coreProperties>
</file>