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02F46B" w14:textId="77777777" w:rsidR="006561DA" w:rsidRDefault="00ED1CB6" w:rsidP="006561D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ED1CB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561DA">
        <w:rPr>
          <w:rFonts w:ascii="Times New Roman" w:hAnsi="Times New Roman" w:cs="Times New Roman"/>
          <w:b/>
          <w:sz w:val="24"/>
          <w:szCs w:val="24"/>
        </w:rPr>
        <w:t xml:space="preserve">  </w:t>
      </w:r>
      <w:bookmarkStart w:id="0" w:name="_GoBack"/>
      <w:bookmarkEnd w:id="0"/>
    </w:p>
    <w:p w14:paraId="35DECE2D" w14:textId="3A675568" w:rsidR="00C46620" w:rsidRPr="006561DA" w:rsidRDefault="00C46620" w:rsidP="006561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6CA4">
        <w:rPr>
          <w:rFonts w:ascii="Times New Roman" w:hAnsi="Times New Roman" w:cs="Times New Roman"/>
          <w:sz w:val="24"/>
          <w:szCs w:val="24"/>
        </w:rPr>
        <w:t>RESOLUTION OF SEMINARY HILL ASSOCIATION, INC.</w:t>
      </w:r>
    </w:p>
    <w:p w14:paraId="3F986B7D" w14:textId="77777777" w:rsidR="00C46620" w:rsidRDefault="00C46620" w:rsidP="006561D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6CA4">
        <w:rPr>
          <w:rFonts w:ascii="Times New Roman" w:hAnsi="Times New Roman" w:cs="Times New Roman"/>
          <w:sz w:val="24"/>
          <w:szCs w:val="24"/>
        </w:rPr>
        <w:t>IN SUPPORT OF REPAVING, MANAGING CONGESTION AND IMPROVING SAFETY ON SEMINARY ROAD</w:t>
      </w:r>
    </w:p>
    <w:p w14:paraId="29445AE3" w14:textId="3E5F83B7" w:rsidR="006561DA" w:rsidRPr="00FA6CA4" w:rsidRDefault="006561DA" w:rsidP="006561D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Adopted April 11, 2019</w:t>
      </w:r>
    </w:p>
    <w:p w14:paraId="55607DC4" w14:textId="77777777" w:rsidR="00C46620" w:rsidRPr="00FA6CA4" w:rsidRDefault="00C46620" w:rsidP="00C466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1C59C7F" w14:textId="77777777" w:rsidR="00C46620" w:rsidRPr="00FA6CA4" w:rsidRDefault="00C46620" w:rsidP="00C466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6CA4">
        <w:rPr>
          <w:rFonts w:ascii="Times New Roman" w:hAnsi="Times New Roman" w:cs="Times New Roman"/>
          <w:sz w:val="24"/>
          <w:szCs w:val="24"/>
        </w:rPr>
        <w:t xml:space="preserve">WHEREAS Seminary Road is an important arterial for residents, commuters and parents, is in sub-optimal condition due to potholes and other hazards, and is in dire need of repaving; the City of Alexandria plans to repave Seminary Road in September 2019; </w:t>
      </w:r>
    </w:p>
    <w:p w14:paraId="45119B3D" w14:textId="77777777" w:rsidR="00C46620" w:rsidRPr="00FA6CA4" w:rsidRDefault="00C46620" w:rsidP="00C4662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7D4A9A" w14:textId="7EA71086" w:rsidR="00C46620" w:rsidRPr="00FA6CA4" w:rsidRDefault="00C46620" w:rsidP="00FB0D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6CA4">
        <w:rPr>
          <w:rFonts w:ascii="Times New Roman" w:hAnsi="Times New Roman" w:cs="Times New Roman"/>
          <w:sz w:val="24"/>
          <w:szCs w:val="24"/>
        </w:rPr>
        <w:t>WHEREAS traffic congestion during rush hours on Seminary Road is overwhelming</w:t>
      </w:r>
      <w:r w:rsidR="00341F0A" w:rsidRPr="00FA6CA4">
        <w:rPr>
          <w:rFonts w:ascii="Times New Roman" w:hAnsi="Times New Roman" w:cs="Times New Roman"/>
          <w:sz w:val="24"/>
          <w:szCs w:val="24"/>
        </w:rPr>
        <w:t>,</w:t>
      </w:r>
      <w:r w:rsidRPr="00FA6CA4">
        <w:rPr>
          <w:rFonts w:ascii="Times New Roman" w:hAnsi="Times New Roman" w:cs="Times New Roman"/>
          <w:sz w:val="24"/>
          <w:szCs w:val="24"/>
        </w:rPr>
        <w:t xml:space="preserve"> and speed of traffic</w:t>
      </w:r>
      <w:r w:rsidR="00FC6C03" w:rsidRPr="00FA6CA4">
        <w:rPr>
          <w:rFonts w:ascii="Times New Roman" w:hAnsi="Times New Roman" w:cs="Times New Roman"/>
          <w:sz w:val="24"/>
          <w:szCs w:val="24"/>
        </w:rPr>
        <w:t xml:space="preserve"> during non-rush hours</w:t>
      </w:r>
      <w:r w:rsidRPr="00FA6CA4">
        <w:rPr>
          <w:rFonts w:ascii="Times New Roman" w:hAnsi="Times New Roman" w:cs="Times New Roman"/>
          <w:sz w:val="24"/>
          <w:szCs w:val="24"/>
        </w:rPr>
        <w:t xml:space="preserve">, little or no buffer between Seminary Road and sidewalks, </w:t>
      </w:r>
      <w:r w:rsidR="00FB0DCE" w:rsidRPr="00FA6CA4">
        <w:rPr>
          <w:rFonts w:ascii="Times New Roman" w:hAnsi="Times New Roman" w:cs="Times New Roman"/>
          <w:sz w:val="24"/>
          <w:szCs w:val="24"/>
        </w:rPr>
        <w:t>and few safe crossings are</w:t>
      </w:r>
      <w:r w:rsidRPr="00FA6CA4">
        <w:rPr>
          <w:rFonts w:ascii="Times New Roman" w:hAnsi="Times New Roman" w:cs="Times New Roman"/>
          <w:sz w:val="24"/>
          <w:szCs w:val="24"/>
        </w:rPr>
        <w:t xml:space="preserve"> continuing safety concern</w:t>
      </w:r>
      <w:r w:rsidR="00FB0DCE" w:rsidRPr="00FA6CA4">
        <w:rPr>
          <w:rFonts w:ascii="Times New Roman" w:hAnsi="Times New Roman" w:cs="Times New Roman"/>
          <w:sz w:val="24"/>
          <w:szCs w:val="24"/>
        </w:rPr>
        <w:t>s</w:t>
      </w:r>
      <w:r w:rsidRPr="00FA6CA4">
        <w:rPr>
          <w:rFonts w:ascii="Times New Roman" w:hAnsi="Times New Roman" w:cs="Times New Roman"/>
          <w:sz w:val="24"/>
          <w:szCs w:val="24"/>
        </w:rPr>
        <w:t>;</w:t>
      </w:r>
    </w:p>
    <w:p w14:paraId="14A3CED0" w14:textId="77777777" w:rsidR="00C46620" w:rsidRPr="00FA6CA4" w:rsidRDefault="00C46620" w:rsidP="00C4662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41C55F" w14:textId="77777777" w:rsidR="00C46620" w:rsidRPr="00FA6CA4" w:rsidRDefault="00C46620" w:rsidP="00C466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6CA4">
        <w:rPr>
          <w:rFonts w:ascii="Times New Roman" w:hAnsi="Times New Roman" w:cs="Times New Roman"/>
          <w:sz w:val="24"/>
          <w:szCs w:val="24"/>
        </w:rPr>
        <w:t>WHEREAS Seminary Road between Howard Street and Quaker Lane consists of four lanes, and varies from 46 to 48 feet wide; The City of Alexandria will maintain four lanes between Howard Street and I-395 with yet to be determined safety improvements;</w:t>
      </w:r>
    </w:p>
    <w:p w14:paraId="553DB61C" w14:textId="77777777" w:rsidR="00C46620" w:rsidRPr="00FA6CA4" w:rsidRDefault="00C46620" w:rsidP="00C4662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803FE4" w14:textId="7C13C4BC" w:rsidR="00C46620" w:rsidRPr="00FA6CA4" w:rsidRDefault="00C46620" w:rsidP="00FB0D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6CA4">
        <w:rPr>
          <w:rFonts w:ascii="Times New Roman" w:hAnsi="Times New Roman" w:cs="Times New Roman"/>
          <w:sz w:val="24"/>
          <w:szCs w:val="24"/>
        </w:rPr>
        <w:t>WHEREAS the 3 Alternatives presented by the City of Alexandria for Seminary Road</w:t>
      </w:r>
      <w:r w:rsidR="00B24027">
        <w:rPr>
          <w:rFonts w:ascii="Times New Roman" w:hAnsi="Times New Roman" w:cs="Times New Roman"/>
          <w:sz w:val="24"/>
          <w:szCs w:val="24"/>
        </w:rPr>
        <w:t xml:space="preserve"> in October 2018,</w:t>
      </w:r>
      <w:r w:rsidRPr="00FA6CA4">
        <w:rPr>
          <w:rFonts w:ascii="Times New Roman" w:hAnsi="Times New Roman" w:cs="Times New Roman"/>
          <w:sz w:val="24"/>
          <w:szCs w:val="24"/>
        </w:rPr>
        <w:t xml:space="preserve"> and March 25, 2019, in support of reforms between Howard Street and Quaker Lane fail to balance the traffic congestion and safety concerns;</w:t>
      </w:r>
    </w:p>
    <w:p w14:paraId="421FE100" w14:textId="77777777" w:rsidR="00C46620" w:rsidRPr="00FA6CA4" w:rsidRDefault="00C46620" w:rsidP="00C4662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07884D" w14:textId="5326B3A5" w:rsidR="00C46620" w:rsidRPr="00FA6CA4" w:rsidRDefault="00C46620" w:rsidP="00C466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6CA4">
        <w:rPr>
          <w:rFonts w:ascii="Times New Roman" w:hAnsi="Times New Roman" w:cs="Times New Roman"/>
          <w:sz w:val="24"/>
          <w:szCs w:val="24"/>
        </w:rPr>
        <w:t>I</w:t>
      </w:r>
      <w:r w:rsidR="00B24027">
        <w:rPr>
          <w:rFonts w:ascii="Times New Roman" w:hAnsi="Times New Roman" w:cs="Times New Roman"/>
          <w:sz w:val="24"/>
          <w:szCs w:val="24"/>
        </w:rPr>
        <w:t>T IS THEREFORE RESOLVED that Seminary Hill Association (SHA)</w:t>
      </w:r>
      <w:r w:rsidRPr="00FA6CA4">
        <w:rPr>
          <w:rFonts w:ascii="Times New Roman" w:hAnsi="Times New Roman" w:cs="Times New Roman"/>
          <w:sz w:val="24"/>
          <w:szCs w:val="24"/>
        </w:rPr>
        <w:t xml:space="preserve"> supports maintaining four lanes on Seminary Road between Howard Street and Quaker Lane with the following traffic and safety improvements:</w:t>
      </w:r>
    </w:p>
    <w:p w14:paraId="2804E0DE" w14:textId="77777777" w:rsidR="00C46620" w:rsidRPr="00FA6CA4" w:rsidRDefault="00C46620" w:rsidP="00C4662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3377E4" w14:textId="56F673DA" w:rsidR="00C46620" w:rsidRPr="00FA6CA4" w:rsidRDefault="00C46620" w:rsidP="00C4662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A6CA4">
        <w:rPr>
          <w:rFonts w:ascii="Times New Roman" w:hAnsi="Times New Roman" w:cs="Times New Roman"/>
          <w:sz w:val="24"/>
          <w:szCs w:val="24"/>
        </w:rPr>
        <w:t>Maintaining four lanes an</w:t>
      </w:r>
      <w:r w:rsidR="00334F71">
        <w:rPr>
          <w:rFonts w:ascii="Times New Roman" w:hAnsi="Times New Roman" w:cs="Times New Roman"/>
          <w:sz w:val="24"/>
          <w:szCs w:val="24"/>
        </w:rPr>
        <w:t>d narrowing the lanes to not less than 10.5 feet for each of</w:t>
      </w:r>
      <w:r w:rsidRPr="00FA6CA4">
        <w:rPr>
          <w:rFonts w:ascii="Times New Roman" w:hAnsi="Times New Roman" w:cs="Times New Roman"/>
          <w:sz w:val="24"/>
          <w:szCs w:val="24"/>
        </w:rPr>
        <w:t xml:space="preserve"> the four lanes, consistent with similar arterials in Alexandria and an established technique for managing traffic speed;</w:t>
      </w:r>
    </w:p>
    <w:p w14:paraId="778B5E76" w14:textId="35D61645" w:rsidR="00C46620" w:rsidRPr="00FA6CA4" w:rsidRDefault="00C46620" w:rsidP="00FB0DC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A6CA4">
        <w:rPr>
          <w:rFonts w:ascii="Times New Roman" w:hAnsi="Times New Roman" w:cs="Times New Roman"/>
          <w:sz w:val="24"/>
          <w:szCs w:val="24"/>
        </w:rPr>
        <w:t xml:space="preserve">Extending the “grassy” portion of the curb between the sidewalks and street on each side of Seminary Road by </w:t>
      </w:r>
      <w:r w:rsidR="00C51C21" w:rsidRPr="00FA6CA4">
        <w:rPr>
          <w:rFonts w:ascii="Times New Roman" w:hAnsi="Times New Roman" w:cs="Times New Roman"/>
          <w:sz w:val="24"/>
          <w:szCs w:val="24"/>
        </w:rPr>
        <w:t>up to 3</w:t>
      </w:r>
      <w:r w:rsidR="00FB0DCE" w:rsidRPr="00FA6CA4">
        <w:rPr>
          <w:rFonts w:ascii="Times New Roman" w:hAnsi="Times New Roman" w:cs="Times New Roman"/>
          <w:sz w:val="24"/>
          <w:szCs w:val="24"/>
        </w:rPr>
        <w:t xml:space="preserve"> </w:t>
      </w:r>
      <w:r w:rsidRPr="00FA6CA4">
        <w:rPr>
          <w:rFonts w:ascii="Times New Roman" w:hAnsi="Times New Roman" w:cs="Times New Roman"/>
          <w:sz w:val="24"/>
          <w:szCs w:val="24"/>
        </w:rPr>
        <w:t>feet on each side, presenting a safety buffer;</w:t>
      </w:r>
    </w:p>
    <w:p w14:paraId="770EBE19" w14:textId="01BA262F" w:rsidR="005F73B9" w:rsidRPr="00FA6CA4" w:rsidRDefault="0024136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A6CA4">
        <w:rPr>
          <w:rFonts w:ascii="Times New Roman" w:hAnsi="Times New Roman" w:cs="Times New Roman"/>
          <w:sz w:val="24"/>
          <w:szCs w:val="24"/>
        </w:rPr>
        <w:t xml:space="preserve">Placing </w:t>
      </w:r>
      <w:r w:rsidR="00C46620" w:rsidRPr="00FA6CA4">
        <w:rPr>
          <w:rFonts w:ascii="Times New Roman" w:hAnsi="Times New Roman" w:cs="Times New Roman"/>
          <w:sz w:val="24"/>
          <w:szCs w:val="24"/>
        </w:rPr>
        <w:t>on-demand</w:t>
      </w:r>
      <w:r w:rsidRPr="00FA6CA4">
        <w:rPr>
          <w:rFonts w:ascii="Times New Roman" w:hAnsi="Times New Roman" w:cs="Times New Roman"/>
          <w:sz w:val="24"/>
          <w:szCs w:val="24"/>
        </w:rPr>
        <w:t xml:space="preserve"> R</w:t>
      </w:r>
      <w:r w:rsidR="005F73B9" w:rsidRPr="00FA6CA4">
        <w:rPr>
          <w:rFonts w:ascii="Times New Roman" w:hAnsi="Times New Roman" w:cs="Times New Roman"/>
          <w:sz w:val="24"/>
          <w:szCs w:val="24"/>
        </w:rPr>
        <w:t>ectangular Rapid Flash Beacon (R</w:t>
      </w:r>
      <w:r w:rsidRPr="00FA6CA4">
        <w:rPr>
          <w:rFonts w:ascii="Times New Roman" w:hAnsi="Times New Roman" w:cs="Times New Roman"/>
          <w:sz w:val="24"/>
          <w:szCs w:val="24"/>
        </w:rPr>
        <w:t>RFB</w:t>
      </w:r>
      <w:r w:rsidR="005F73B9" w:rsidRPr="00FA6CA4">
        <w:rPr>
          <w:rFonts w:ascii="Times New Roman" w:hAnsi="Times New Roman" w:cs="Times New Roman"/>
          <w:sz w:val="24"/>
          <w:szCs w:val="24"/>
        </w:rPr>
        <w:t>) for</w:t>
      </w:r>
      <w:r w:rsidRPr="00FA6CA4">
        <w:rPr>
          <w:rFonts w:ascii="Times New Roman" w:hAnsi="Times New Roman" w:cs="Times New Roman"/>
          <w:sz w:val="24"/>
          <w:szCs w:val="24"/>
        </w:rPr>
        <w:t xml:space="preserve"> pedestrian crosswalks at </w:t>
      </w:r>
      <w:r w:rsidR="00334F71">
        <w:rPr>
          <w:rFonts w:ascii="Times New Roman" w:hAnsi="Times New Roman" w:cs="Times New Roman"/>
          <w:sz w:val="24"/>
          <w:szCs w:val="24"/>
        </w:rPr>
        <w:t>appropriate locations on Seminary Road,</w:t>
      </w:r>
      <w:r w:rsidR="00C46620" w:rsidRPr="00FA6CA4">
        <w:rPr>
          <w:rFonts w:ascii="Times New Roman" w:hAnsi="Times New Roman" w:cs="Times New Roman"/>
          <w:sz w:val="24"/>
          <w:szCs w:val="24"/>
        </w:rPr>
        <w:t xml:space="preserve"> to be initiated by a pedestrian or bicyclist seeking to cross Seminary R</w:t>
      </w:r>
      <w:r w:rsidR="007C0289" w:rsidRPr="00FA6CA4">
        <w:rPr>
          <w:rFonts w:ascii="Times New Roman" w:hAnsi="Times New Roman" w:cs="Times New Roman"/>
          <w:sz w:val="24"/>
          <w:szCs w:val="24"/>
        </w:rPr>
        <w:t>oad;</w:t>
      </w:r>
    </w:p>
    <w:p w14:paraId="62CBCA45" w14:textId="5A0C3F3B" w:rsidR="00C46620" w:rsidRPr="00FA6CA4" w:rsidRDefault="005F73B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A6CA4">
        <w:rPr>
          <w:rFonts w:ascii="Times New Roman" w:hAnsi="Times New Roman" w:cs="Times New Roman"/>
          <w:sz w:val="24"/>
          <w:szCs w:val="24"/>
        </w:rPr>
        <w:t>Evaluat</w:t>
      </w:r>
      <w:r w:rsidR="00FA6CA4" w:rsidRPr="00FA6CA4">
        <w:rPr>
          <w:rFonts w:ascii="Times New Roman" w:hAnsi="Times New Roman" w:cs="Times New Roman"/>
          <w:sz w:val="24"/>
          <w:szCs w:val="24"/>
        </w:rPr>
        <w:t>ing</w:t>
      </w:r>
      <w:r w:rsidRPr="00FA6CA4">
        <w:rPr>
          <w:rFonts w:ascii="Times New Roman" w:hAnsi="Times New Roman" w:cs="Times New Roman"/>
          <w:sz w:val="24"/>
          <w:szCs w:val="24"/>
        </w:rPr>
        <w:t xml:space="preserve"> the feasibility and effectiveness of c</w:t>
      </w:r>
      <w:r w:rsidR="00A44369" w:rsidRPr="00FA6CA4">
        <w:rPr>
          <w:rFonts w:ascii="Times New Roman" w:hAnsi="Times New Roman" w:cs="Times New Roman"/>
          <w:sz w:val="24"/>
          <w:szCs w:val="24"/>
        </w:rPr>
        <w:t xml:space="preserve">reating </w:t>
      </w:r>
      <w:r w:rsidR="00C46620" w:rsidRPr="00FA6CA4">
        <w:rPr>
          <w:rFonts w:ascii="Times New Roman" w:hAnsi="Times New Roman" w:cs="Times New Roman"/>
          <w:sz w:val="24"/>
          <w:szCs w:val="24"/>
        </w:rPr>
        <w:t>a new right turn only lane on the eastbound corner of Seminary Road and Howard Street</w:t>
      </w:r>
      <w:r w:rsidR="00AF43F1">
        <w:rPr>
          <w:rFonts w:ascii="Times New Roman" w:hAnsi="Times New Roman" w:cs="Times New Roman"/>
          <w:sz w:val="24"/>
          <w:szCs w:val="24"/>
        </w:rPr>
        <w:t>,</w:t>
      </w:r>
      <w:r w:rsidR="00870D86">
        <w:rPr>
          <w:rFonts w:ascii="Times New Roman" w:hAnsi="Times New Roman" w:cs="Times New Roman"/>
          <w:sz w:val="24"/>
          <w:szCs w:val="24"/>
        </w:rPr>
        <w:t xml:space="preserve"> which would result in </w:t>
      </w:r>
      <w:r w:rsidR="00AF43F1">
        <w:rPr>
          <w:rFonts w:ascii="Times New Roman" w:hAnsi="Times New Roman" w:cs="Times New Roman"/>
          <w:sz w:val="24"/>
          <w:szCs w:val="24"/>
        </w:rPr>
        <w:t>two through lanes and one right turn lane</w:t>
      </w:r>
      <w:r w:rsidR="00C46620" w:rsidRPr="00FA6CA4">
        <w:rPr>
          <w:rFonts w:ascii="Times New Roman" w:hAnsi="Times New Roman" w:cs="Times New Roman"/>
          <w:sz w:val="24"/>
          <w:szCs w:val="24"/>
        </w:rPr>
        <w:t xml:space="preserve"> to </w:t>
      </w:r>
      <w:r w:rsidR="00AF43F1">
        <w:rPr>
          <w:rFonts w:ascii="Times New Roman" w:hAnsi="Times New Roman" w:cs="Times New Roman"/>
          <w:sz w:val="24"/>
          <w:szCs w:val="24"/>
        </w:rPr>
        <w:t xml:space="preserve">provide </w:t>
      </w:r>
      <w:r w:rsidR="00C46620" w:rsidRPr="00FA6CA4">
        <w:rPr>
          <w:rFonts w:ascii="Times New Roman" w:hAnsi="Times New Roman" w:cs="Times New Roman"/>
          <w:sz w:val="24"/>
          <w:szCs w:val="24"/>
        </w:rPr>
        <w:t>better access to</w:t>
      </w:r>
      <w:r w:rsidR="001D19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98D">
        <w:rPr>
          <w:rFonts w:ascii="Times New Roman" w:hAnsi="Times New Roman" w:cs="Times New Roman"/>
          <w:sz w:val="24"/>
          <w:szCs w:val="24"/>
        </w:rPr>
        <w:t>Inova</w:t>
      </w:r>
      <w:proofErr w:type="spellEnd"/>
      <w:r w:rsidR="00E268FB">
        <w:rPr>
          <w:rFonts w:ascii="Times New Roman" w:hAnsi="Times New Roman" w:cs="Times New Roman"/>
          <w:sz w:val="24"/>
          <w:szCs w:val="24"/>
        </w:rPr>
        <w:t xml:space="preserve"> Alexandria </w:t>
      </w:r>
      <w:r w:rsidR="00C46620" w:rsidRPr="00FA6CA4">
        <w:rPr>
          <w:rFonts w:ascii="Times New Roman" w:hAnsi="Times New Roman" w:cs="Times New Roman"/>
          <w:sz w:val="24"/>
          <w:szCs w:val="24"/>
        </w:rPr>
        <w:t>Hospital</w:t>
      </w:r>
      <w:r w:rsidRPr="00FA6CA4">
        <w:rPr>
          <w:rFonts w:ascii="Times New Roman" w:hAnsi="Times New Roman" w:cs="Times New Roman"/>
          <w:sz w:val="24"/>
          <w:szCs w:val="24"/>
        </w:rPr>
        <w:t>;</w:t>
      </w:r>
      <w:r w:rsidR="00FB0DCE" w:rsidRPr="00FA6CA4">
        <w:rPr>
          <w:rFonts w:ascii="Times New Roman" w:hAnsi="Times New Roman" w:cs="Times New Roman"/>
          <w:sz w:val="24"/>
          <w:szCs w:val="24"/>
        </w:rPr>
        <w:t xml:space="preserve"> </w:t>
      </w:r>
      <w:r w:rsidR="007C0289" w:rsidRPr="00FA6CA4">
        <w:rPr>
          <w:rFonts w:ascii="Times New Roman" w:hAnsi="Times New Roman" w:cs="Times New Roman"/>
          <w:sz w:val="24"/>
          <w:szCs w:val="24"/>
        </w:rPr>
        <w:t>and</w:t>
      </w:r>
    </w:p>
    <w:p w14:paraId="0AFB0AB6" w14:textId="7B7D86CF" w:rsidR="007C0289" w:rsidRPr="00FA6CA4" w:rsidRDefault="00A44369" w:rsidP="00C4662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A6CA4">
        <w:rPr>
          <w:rFonts w:ascii="Times New Roman" w:hAnsi="Times New Roman" w:cs="Times New Roman"/>
          <w:sz w:val="24"/>
          <w:szCs w:val="24"/>
        </w:rPr>
        <w:t>Urging</w:t>
      </w:r>
      <w:r w:rsidR="007C0289" w:rsidRPr="00FA6CA4">
        <w:rPr>
          <w:rFonts w:ascii="Times New Roman" w:hAnsi="Times New Roman" w:cs="Times New Roman"/>
          <w:sz w:val="24"/>
          <w:szCs w:val="24"/>
        </w:rPr>
        <w:t xml:space="preserve"> the Alexandria Police Department to increase speed enforcement along Seminary Road to strictly enforce the 25 MPH speed limit.</w:t>
      </w:r>
    </w:p>
    <w:p w14:paraId="3F1BB526" w14:textId="77777777" w:rsidR="008B540E" w:rsidRPr="004D1730" w:rsidRDefault="006561DA"/>
    <w:sectPr w:rsidR="008B540E" w:rsidRPr="004D1730" w:rsidSect="00C46620">
      <w:type w:val="continuous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135F57"/>
    <w:multiLevelType w:val="hybridMultilevel"/>
    <w:tmpl w:val="9AAAE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620"/>
    <w:rsid w:val="00055903"/>
    <w:rsid w:val="000B56DE"/>
    <w:rsid w:val="001D198D"/>
    <w:rsid w:val="00241368"/>
    <w:rsid w:val="00334F71"/>
    <w:rsid w:val="00341F0A"/>
    <w:rsid w:val="00360572"/>
    <w:rsid w:val="00487F2F"/>
    <w:rsid w:val="004D1730"/>
    <w:rsid w:val="005F73B9"/>
    <w:rsid w:val="0060239C"/>
    <w:rsid w:val="006561DA"/>
    <w:rsid w:val="00697195"/>
    <w:rsid w:val="007A5CDE"/>
    <w:rsid w:val="007C0289"/>
    <w:rsid w:val="007E15C4"/>
    <w:rsid w:val="00870D86"/>
    <w:rsid w:val="009E239A"/>
    <w:rsid w:val="00A44369"/>
    <w:rsid w:val="00AF43F1"/>
    <w:rsid w:val="00B24027"/>
    <w:rsid w:val="00BE1E98"/>
    <w:rsid w:val="00C46620"/>
    <w:rsid w:val="00C51C21"/>
    <w:rsid w:val="00DD464A"/>
    <w:rsid w:val="00E16899"/>
    <w:rsid w:val="00E268FB"/>
    <w:rsid w:val="00ED1CB6"/>
    <w:rsid w:val="00F5353F"/>
    <w:rsid w:val="00FA6CA4"/>
    <w:rsid w:val="00FB0DCE"/>
    <w:rsid w:val="00FC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BF831"/>
  <w14:defaultImageDpi w14:val="32767"/>
  <w15:docId w15:val="{61C18E27-DBEA-4E3C-B7D2-E2221AB89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4662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7E15C4"/>
    <w:rPr>
      <w:rFonts w:ascii="Garamond" w:eastAsiaTheme="majorEastAsia" w:hAnsi="Garamond" w:cstheme="majorBidi"/>
      <w:sz w:val="20"/>
      <w:szCs w:val="20"/>
    </w:rPr>
  </w:style>
  <w:style w:type="paragraph" w:styleId="ListParagraph">
    <w:name w:val="List Paragraph"/>
    <w:basedOn w:val="Normal"/>
    <w:uiPriority w:val="34"/>
    <w:qFormat/>
    <w:rsid w:val="00C466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0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DCE"/>
    <w:rPr>
      <w:rFonts w:ascii="Tahoma" w:eastAsiaTheme="minorHAnsi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C6C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6C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6C03"/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6C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6C03"/>
    <w:rPr>
      <w:rFonts w:asciiTheme="minorHAnsi" w:eastAsiaTheme="minorHAnsi" w:hAnsiTheme="minorHAnsi" w:cstheme="minorBid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353</Words>
  <Characters>2016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Carter Flemming</dc:creator>
  <cp:lastModifiedBy>Carter Flemming</cp:lastModifiedBy>
  <cp:revision>8</cp:revision>
  <cp:lastPrinted>2019-04-08T14:02:00Z</cp:lastPrinted>
  <dcterms:created xsi:type="dcterms:W3CDTF">2019-04-08T13:03:00Z</dcterms:created>
  <dcterms:modified xsi:type="dcterms:W3CDTF">2019-04-12T19:53:00Z</dcterms:modified>
</cp:coreProperties>
</file>