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9E7" w:rsidRPr="002616C6" w:rsidRDefault="00DA39E7" w:rsidP="00DA39E7">
      <w:pPr>
        <w:jc w:val="center"/>
      </w:pPr>
      <w:r w:rsidRPr="002616C6">
        <w:t xml:space="preserve">City Council of Alexandria, Virginia </w:t>
      </w:r>
    </w:p>
    <w:p w:rsidR="00DA39E7" w:rsidRPr="002616C6" w:rsidRDefault="00DA39E7" w:rsidP="00DA39E7">
      <w:pPr>
        <w:jc w:val="center"/>
      </w:pPr>
      <w:r w:rsidRPr="002616C6">
        <w:t>Public Hearing Meeting</w:t>
      </w:r>
    </w:p>
    <w:p w:rsidR="00DA39E7" w:rsidRPr="002616C6" w:rsidRDefault="00DA39E7" w:rsidP="00DA39E7">
      <w:pPr>
        <w:jc w:val="center"/>
      </w:pPr>
      <w:r w:rsidRPr="002616C6">
        <w:t xml:space="preserve">Saturday, </w:t>
      </w:r>
      <w:r w:rsidR="00B7621D" w:rsidRPr="002616C6">
        <w:t>September 15</w:t>
      </w:r>
      <w:r w:rsidRPr="002616C6">
        <w:t>, 2016</w:t>
      </w:r>
    </w:p>
    <w:p w:rsidR="00DA39E7" w:rsidRPr="002616C6" w:rsidRDefault="00DA39E7" w:rsidP="00DA39E7">
      <w:pPr>
        <w:jc w:val="center"/>
      </w:pPr>
    </w:p>
    <w:p w:rsidR="00DA39E7" w:rsidRPr="002616C6" w:rsidRDefault="00DA39E7" w:rsidP="00DA39E7">
      <w:pPr>
        <w:jc w:val="center"/>
      </w:pPr>
      <w:r w:rsidRPr="002616C6">
        <w:t>Open Mike</w:t>
      </w:r>
    </w:p>
    <w:p w:rsidR="00DA39E7" w:rsidRPr="002616C6" w:rsidRDefault="00DA39E7" w:rsidP="00DA39E7">
      <w:pPr>
        <w:jc w:val="center"/>
      </w:pPr>
      <w:r w:rsidRPr="002616C6">
        <w:t xml:space="preserve">Concerns about the </w:t>
      </w:r>
      <w:r w:rsidR="000C230E" w:rsidRPr="002616C6">
        <w:t xml:space="preserve">Process for the </w:t>
      </w:r>
      <w:r w:rsidRPr="002616C6">
        <w:t>Expansion of Patrick Henry School and its Recreation Facility</w:t>
      </w:r>
    </w:p>
    <w:p w:rsidR="00DA39E7" w:rsidRPr="002616C6" w:rsidRDefault="00DA39E7" w:rsidP="00DA39E7">
      <w:pPr>
        <w:jc w:val="center"/>
      </w:pPr>
    </w:p>
    <w:p w:rsidR="00DA39E7" w:rsidRPr="002616C6" w:rsidRDefault="00DA39E7" w:rsidP="00DA39E7">
      <w:pPr>
        <w:jc w:val="center"/>
      </w:pPr>
      <w:r w:rsidRPr="002616C6">
        <w:t>by</w:t>
      </w:r>
    </w:p>
    <w:p w:rsidR="00DA39E7" w:rsidRPr="002616C6" w:rsidRDefault="00DA39E7" w:rsidP="00DA39E7">
      <w:pPr>
        <w:jc w:val="center"/>
      </w:pPr>
      <w:r w:rsidRPr="002616C6">
        <w:t>Nancy R. Jennings</w:t>
      </w:r>
    </w:p>
    <w:p w:rsidR="00CE15A2" w:rsidRPr="002616C6" w:rsidRDefault="00CE15A2" w:rsidP="00EC2A43">
      <w:pPr>
        <w:spacing w:line="280" w:lineRule="atLeast"/>
      </w:pPr>
    </w:p>
    <w:p w:rsidR="0092498A" w:rsidRPr="002616C6" w:rsidRDefault="002616C6" w:rsidP="0092498A">
      <w:pPr>
        <w:spacing w:line="280" w:lineRule="atLeast"/>
        <w:rPr>
          <w:rFonts w:eastAsia="Times New Roman"/>
        </w:rPr>
      </w:pPr>
      <w:r>
        <w:rPr>
          <w:rFonts w:eastAsia="Times New Roman"/>
        </w:rPr>
        <w:t>Good Morning</w:t>
      </w:r>
    </w:p>
    <w:p w:rsidR="0092498A" w:rsidRPr="002616C6" w:rsidRDefault="0092498A" w:rsidP="0092498A">
      <w:pPr>
        <w:spacing w:line="280" w:lineRule="atLeast"/>
        <w:rPr>
          <w:rFonts w:eastAsia="Times New Roman"/>
        </w:rPr>
      </w:pPr>
    </w:p>
    <w:p w:rsidR="0092498A" w:rsidRPr="002616C6" w:rsidRDefault="0092498A" w:rsidP="0092498A">
      <w:pPr>
        <w:spacing w:line="280" w:lineRule="atLeast"/>
      </w:pPr>
      <w:r w:rsidRPr="002616C6">
        <w:t xml:space="preserve">My name is Nancy Jennings and I live at 2115 Marlboro Drive.  I am President of the Seminary Hill Association, Inc. (SHA), and speak </w:t>
      </w:r>
      <w:r w:rsidR="00B944ED" w:rsidRPr="002616C6">
        <w:t xml:space="preserve">today </w:t>
      </w:r>
      <w:r w:rsidRPr="002616C6">
        <w:t xml:space="preserve">on its </w:t>
      </w:r>
      <w:r w:rsidR="00B944ED" w:rsidRPr="002616C6">
        <w:t>b</w:t>
      </w:r>
      <w:r w:rsidRPr="002616C6">
        <w:t xml:space="preserve">ehalf about City plans to expand </w:t>
      </w:r>
      <w:r w:rsidR="00B944ED" w:rsidRPr="002616C6">
        <w:t xml:space="preserve">the </w:t>
      </w:r>
      <w:r w:rsidRPr="002616C6">
        <w:t xml:space="preserve">Patrick Henry School and </w:t>
      </w:r>
      <w:r w:rsidR="00B944ED" w:rsidRPr="002616C6">
        <w:t>R</w:t>
      </w:r>
      <w:r w:rsidRPr="002616C6">
        <w:t xml:space="preserve">ecreation </w:t>
      </w:r>
      <w:r w:rsidR="00B944ED" w:rsidRPr="002616C6">
        <w:t>Center</w:t>
      </w:r>
      <w:r w:rsidRPr="002616C6">
        <w:t xml:space="preserve">.  </w:t>
      </w:r>
    </w:p>
    <w:p w:rsidR="0092498A" w:rsidRPr="002616C6" w:rsidRDefault="0092498A" w:rsidP="0092498A">
      <w:pPr>
        <w:spacing w:line="280" w:lineRule="atLeast"/>
      </w:pPr>
    </w:p>
    <w:p w:rsidR="00010C26" w:rsidRPr="002616C6" w:rsidRDefault="00D60079" w:rsidP="00EC2A43">
      <w:pPr>
        <w:spacing w:line="280" w:lineRule="atLeast"/>
        <w:rPr>
          <w:rFonts w:eastAsia="Times New Roman"/>
        </w:rPr>
      </w:pPr>
      <w:r w:rsidRPr="002616C6">
        <w:rPr>
          <w:rFonts w:eastAsia="Times New Roman"/>
        </w:rPr>
        <w:t xml:space="preserve">Last January, </w:t>
      </w:r>
      <w:r w:rsidR="005247DF" w:rsidRPr="002616C6">
        <w:rPr>
          <w:rFonts w:eastAsia="Times New Roman"/>
        </w:rPr>
        <w:t xml:space="preserve">the SHA </w:t>
      </w:r>
      <w:r w:rsidR="00010C26" w:rsidRPr="002616C6">
        <w:rPr>
          <w:rFonts w:eastAsia="Times New Roman"/>
        </w:rPr>
        <w:t xml:space="preserve">Board of </w:t>
      </w:r>
      <w:r w:rsidR="00E1087B" w:rsidRPr="002616C6">
        <w:rPr>
          <w:rFonts w:eastAsia="Times New Roman"/>
        </w:rPr>
        <w:t>Directors</w:t>
      </w:r>
      <w:r w:rsidR="00010C26" w:rsidRPr="002616C6">
        <w:rPr>
          <w:rFonts w:eastAsia="Times New Roman"/>
        </w:rPr>
        <w:t xml:space="preserve"> </w:t>
      </w:r>
      <w:r w:rsidRPr="002616C6">
        <w:rPr>
          <w:rFonts w:eastAsia="Times New Roman"/>
        </w:rPr>
        <w:t>sent you a letter with r</w:t>
      </w:r>
      <w:r w:rsidR="00010C26" w:rsidRPr="002616C6">
        <w:rPr>
          <w:rFonts w:eastAsia="Times New Roman"/>
        </w:rPr>
        <w:t>ecommend</w:t>
      </w:r>
      <w:r w:rsidRPr="002616C6">
        <w:rPr>
          <w:rFonts w:eastAsia="Times New Roman"/>
        </w:rPr>
        <w:t>ations for the expansion</w:t>
      </w:r>
      <w:r w:rsidR="00DA39E7" w:rsidRPr="002616C6">
        <w:rPr>
          <w:rFonts w:eastAsia="Times New Roman"/>
        </w:rPr>
        <w:t>, and I spoke to you about the</w:t>
      </w:r>
      <w:r w:rsidR="001363EE" w:rsidRPr="002616C6">
        <w:rPr>
          <w:rFonts w:eastAsia="Times New Roman"/>
        </w:rPr>
        <w:t xml:space="preserve">se recommendations </w:t>
      </w:r>
      <w:r w:rsidR="00DA39E7" w:rsidRPr="002616C6">
        <w:rPr>
          <w:rFonts w:eastAsia="Times New Roman"/>
        </w:rPr>
        <w:t xml:space="preserve">in February.  The three main </w:t>
      </w:r>
      <w:r w:rsidR="001363EE" w:rsidRPr="002616C6">
        <w:rPr>
          <w:rFonts w:eastAsia="Times New Roman"/>
        </w:rPr>
        <w:t>ones</w:t>
      </w:r>
      <w:r w:rsidR="00DA39E7" w:rsidRPr="002616C6">
        <w:rPr>
          <w:rFonts w:eastAsia="Times New Roman"/>
        </w:rPr>
        <w:t xml:space="preserve"> were </w:t>
      </w:r>
      <w:r w:rsidRPr="002616C6">
        <w:rPr>
          <w:rFonts w:eastAsia="Times New Roman"/>
        </w:rPr>
        <w:t xml:space="preserve">the preservation of green space, a structural integrity to the new building, and a </w:t>
      </w:r>
      <w:r w:rsidR="00804B70" w:rsidRPr="002616C6">
        <w:rPr>
          <w:rFonts w:eastAsia="Times New Roman"/>
        </w:rPr>
        <w:t xml:space="preserve">design for vehicle </w:t>
      </w:r>
      <w:r w:rsidRPr="002616C6">
        <w:rPr>
          <w:rFonts w:eastAsia="Times New Roman"/>
        </w:rPr>
        <w:t xml:space="preserve">traffic </w:t>
      </w:r>
      <w:r w:rsidR="00804B70" w:rsidRPr="002616C6">
        <w:rPr>
          <w:rFonts w:eastAsia="Times New Roman"/>
        </w:rPr>
        <w:t xml:space="preserve">that kept it on </w:t>
      </w:r>
      <w:r w:rsidRPr="002616C6">
        <w:rPr>
          <w:rFonts w:eastAsia="Times New Roman"/>
        </w:rPr>
        <w:t>Taney Avenue</w:t>
      </w:r>
      <w:r w:rsidR="00804B70" w:rsidRPr="002616C6">
        <w:rPr>
          <w:rFonts w:eastAsia="Times New Roman"/>
        </w:rPr>
        <w:t xml:space="preserve"> rather than </w:t>
      </w:r>
      <w:r w:rsidR="001363EE" w:rsidRPr="002616C6">
        <w:rPr>
          <w:rFonts w:eastAsia="Times New Roman"/>
        </w:rPr>
        <w:t xml:space="preserve">sending it </w:t>
      </w:r>
      <w:r w:rsidR="00EC1DAD" w:rsidRPr="002616C6">
        <w:rPr>
          <w:rFonts w:eastAsia="Times New Roman"/>
        </w:rPr>
        <w:t>onto Lath</w:t>
      </w:r>
      <w:r w:rsidR="00E709F8" w:rsidRPr="002616C6">
        <w:rPr>
          <w:rFonts w:eastAsia="Times New Roman"/>
        </w:rPr>
        <w:t xml:space="preserve">am Street and </w:t>
      </w:r>
      <w:r w:rsidR="00804B70" w:rsidRPr="002616C6">
        <w:rPr>
          <w:rFonts w:eastAsia="Times New Roman"/>
        </w:rPr>
        <w:t>throughout the neighborhood</w:t>
      </w:r>
      <w:r w:rsidRPr="002616C6">
        <w:rPr>
          <w:rFonts w:eastAsia="Times New Roman"/>
        </w:rPr>
        <w:t>.</w:t>
      </w:r>
    </w:p>
    <w:p w:rsidR="00D60079" w:rsidRPr="002616C6" w:rsidRDefault="00D60079" w:rsidP="00EC2A43">
      <w:pPr>
        <w:spacing w:line="280" w:lineRule="atLeast"/>
        <w:rPr>
          <w:rFonts w:eastAsia="Times New Roman"/>
        </w:rPr>
      </w:pPr>
    </w:p>
    <w:p w:rsidR="00932D07" w:rsidRPr="002616C6" w:rsidRDefault="00010C26" w:rsidP="00D60079">
      <w:pPr>
        <w:spacing w:line="280" w:lineRule="atLeast"/>
        <w:rPr>
          <w:rFonts w:eastAsia="Times New Roman"/>
        </w:rPr>
      </w:pPr>
      <w:r w:rsidRPr="002616C6">
        <w:rPr>
          <w:rFonts w:eastAsia="Times New Roman"/>
        </w:rPr>
        <w:t>A</w:t>
      </w:r>
      <w:r w:rsidR="00717DA1" w:rsidRPr="002616C6">
        <w:rPr>
          <w:rFonts w:eastAsia="Times New Roman"/>
        </w:rPr>
        <w:t>n</w:t>
      </w:r>
      <w:r w:rsidRPr="002616C6">
        <w:rPr>
          <w:rFonts w:eastAsia="Times New Roman"/>
        </w:rPr>
        <w:t xml:space="preserve"> </w:t>
      </w:r>
      <w:r w:rsidR="00B76899" w:rsidRPr="002616C6">
        <w:rPr>
          <w:rFonts w:eastAsia="Times New Roman"/>
        </w:rPr>
        <w:t>Advisory G</w:t>
      </w:r>
      <w:r w:rsidRPr="002616C6">
        <w:rPr>
          <w:rFonts w:eastAsia="Times New Roman"/>
        </w:rPr>
        <w:t>roup</w:t>
      </w:r>
      <w:r w:rsidR="00804B70" w:rsidRPr="002616C6">
        <w:rPr>
          <w:rFonts w:eastAsia="Times New Roman"/>
        </w:rPr>
        <w:t xml:space="preserve"> was created that </w:t>
      </w:r>
      <w:r w:rsidR="00D60079" w:rsidRPr="002616C6">
        <w:rPr>
          <w:rFonts w:eastAsia="Times New Roman"/>
        </w:rPr>
        <w:t>worked very hard</w:t>
      </w:r>
      <w:r w:rsidR="001363EE" w:rsidRPr="002616C6">
        <w:rPr>
          <w:rFonts w:eastAsia="Times New Roman"/>
        </w:rPr>
        <w:t xml:space="preserve">, </w:t>
      </w:r>
      <w:r w:rsidR="00D60079" w:rsidRPr="002616C6">
        <w:rPr>
          <w:rFonts w:eastAsia="Times New Roman"/>
        </w:rPr>
        <w:t xml:space="preserve">especially </w:t>
      </w:r>
      <w:r w:rsidR="001363EE" w:rsidRPr="002616C6">
        <w:rPr>
          <w:rFonts w:eastAsia="Times New Roman"/>
        </w:rPr>
        <w:t xml:space="preserve">SHA’s representative </w:t>
      </w:r>
      <w:r w:rsidR="00D60079" w:rsidRPr="002616C6">
        <w:rPr>
          <w:rFonts w:eastAsia="Times New Roman"/>
        </w:rPr>
        <w:t>Mary Biegel</w:t>
      </w:r>
      <w:r w:rsidR="001363EE" w:rsidRPr="002616C6">
        <w:rPr>
          <w:rFonts w:eastAsia="Times New Roman"/>
        </w:rPr>
        <w:t xml:space="preserve">, </w:t>
      </w:r>
      <w:r w:rsidR="00D60079" w:rsidRPr="002616C6">
        <w:rPr>
          <w:rFonts w:eastAsia="Times New Roman"/>
        </w:rPr>
        <w:t>who could not be here today because her brother is getting married</w:t>
      </w:r>
      <w:r w:rsidR="001363EE" w:rsidRPr="002616C6">
        <w:rPr>
          <w:rFonts w:eastAsia="Times New Roman"/>
        </w:rPr>
        <w:t xml:space="preserve">.  </w:t>
      </w:r>
      <w:r w:rsidR="002E6A1E" w:rsidRPr="002616C6">
        <w:rPr>
          <w:rFonts w:eastAsia="Times New Roman"/>
        </w:rPr>
        <w:t xml:space="preserve">The Advisory Group first met in January and included PTA representatives, two Planning Commissioners, civic association representatives, and members at large.  </w:t>
      </w:r>
      <w:r w:rsidR="00932D07" w:rsidRPr="002616C6">
        <w:rPr>
          <w:rFonts w:eastAsia="Times New Roman"/>
        </w:rPr>
        <w:t xml:space="preserve">Council Member Del Pepper also attended.  </w:t>
      </w:r>
    </w:p>
    <w:p w:rsidR="00932D07" w:rsidRPr="002616C6" w:rsidRDefault="00932D07" w:rsidP="00D60079">
      <w:pPr>
        <w:spacing w:line="280" w:lineRule="atLeast"/>
        <w:rPr>
          <w:rFonts w:eastAsia="Times New Roman"/>
        </w:rPr>
      </w:pPr>
    </w:p>
    <w:p w:rsidR="00010C26" w:rsidRPr="002616C6" w:rsidRDefault="00932D07" w:rsidP="00D60079">
      <w:pPr>
        <w:spacing w:line="280" w:lineRule="atLeast"/>
        <w:rPr>
          <w:rFonts w:eastAsia="Times New Roman"/>
        </w:rPr>
      </w:pPr>
      <w:r w:rsidRPr="002616C6">
        <w:rPr>
          <w:rFonts w:eastAsia="Times New Roman"/>
        </w:rPr>
        <w:t xml:space="preserve">This Group </w:t>
      </w:r>
      <w:r w:rsidR="002E6A1E" w:rsidRPr="002616C6">
        <w:rPr>
          <w:rFonts w:eastAsia="Times New Roman"/>
        </w:rPr>
        <w:t xml:space="preserve">spent months diligently </w:t>
      </w:r>
      <w:r w:rsidR="00513DEE" w:rsidRPr="002616C6">
        <w:rPr>
          <w:rFonts w:eastAsia="Times New Roman"/>
        </w:rPr>
        <w:t xml:space="preserve">researching, evaluating, </w:t>
      </w:r>
      <w:r w:rsidR="002E6A1E" w:rsidRPr="002616C6">
        <w:rPr>
          <w:rFonts w:eastAsia="Times New Roman"/>
        </w:rPr>
        <w:t>and working through the options in a professional, collaborative</w:t>
      </w:r>
      <w:r w:rsidR="00513DEE" w:rsidRPr="002616C6">
        <w:rPr>
          <w:rFonts w:eastAsia="Times New Roman"/>
        </w:rPr>
        <w:t xml:space="preserve"> manner.  </w:t>
      </w:r>
      <w:r w:rsidR="001363EE" w:rsidRPr="002616C6">
        <w:rPr>
          <w:rFonts w:eastAsia="Times New Roman"/>
        </w:rPr>
        <w:t xml:space="preserve">Of the options given the </w:t>
      </w:r>
      <w:r w:rsidR="00B76899" w:rsidRPr="002616C6">
        <w:rPr>
          <w:rFonts w:eastAsia="Times New Roman"/>
        </w:rPr>
        <w:t xml:space="preserve">Group </w:t>
      </w:r>
      <w:r w:rsidR="001363EE" w:rsidRPr="002616C6">
        <w:rPr>
          <w:rFonts w:eastAsia="Times New Roman"/>
        </w:rPr>
        <w:t>for the n</w:t>
      </w:r>
      <w:r w:rsidR="00D60079" w:rsidRPr="002616C6">
        <w:rPr>
          <w:rFonts w:eastAsia="Times New Roman"/>
        </w:rPr>
        <w:t>ew school and rec center</w:t>
      </w:r>
      <w:r w:rsidR="001363EE" w:rsidRPr="002616C6">
        <w:rPr>
          <w:rFonts w:eastAsia="Times New Roman"/>
        </w:rPr>
        <w:t xml:space="preserve">, </w:t>
      </w:r>
      <w:r w:rsidR="00513DEE" w:rsidRPr="002616C6">
        <w:rPr>
          <w:rFonts w:eastAsia="Times New Roman"/>
        </w:rPr>
        <w:t xml:space="preserve">the Advisory Group reached consensus in recommending Option </w:t>
      </w:r>
      <w:r w:rsidR="005247DF" w:rsidRPr="002616C6">
        <w:rPr>
          <w:rFonts w:eastAsia="Times New Roman"/>
        </w:rPr>
        <w:t>C1</w:t>
      </w:r>
      <w:r w:rsidR="001363EE" w:rsidRPr="002616C6">
        <w:rPr>
          <w:rFonts w:eastAsia="Times New Roman"/>
        </w:rPr>
        <w:t xml:space="preserve"> </w:t>
      </w:r>
      <w:r w:rsidR="00717DA1" w:rsidRPr="002616C6">
        <w:rPr>
          <w:rFonts w:eastAsia="Times New Roman"/>
        </w:rPr>
        <w:t xml:space="preserve">as the </w:t>
      </w:r>
      <w:r w:rsidR="001363EE" w:rsidRPr="002616C6">
        <w:rPr>
          <w:rFonts w:eastAsia="Times New Roman"/>
        </w:rPr>
        <w:t>preferred</w:t>
      </w:r>
      <w:r w:rsidR="00513DEE" w:rsidRPr="002616C6">
        <w:rPr>
          <w:rFonts w:eastAsia="Times New Roman"/>
        </w:rPr>
        <w:t xml:space="preserve"> alternative</w:t>
      </w:r>
      <w:r w:rsidR="002758AF" w:rsidRPr="002616C6">
        <w:rPr>
          <w:rFonts w:eastAsia="Times New Roman"/>
        </w:rPr>
        <w:t>, because it kept most vehicle traffic on Taney Avenue—a main thruway—and off of the smaller neighborhood roads.</w:t>
      </w:r>
    </w:p>
    <w:p w:rsidR="00FC672A" w:rsidRPr="002616C6" w:rsidRDefault="00FC672A" w:rsidP="00D60079">
      <w:pPr>
        <w:spacing w:line="280" w:lineRule="atLeast"/>
        <w:rPr>
          <w:rFonts w:eastAsia="Times New Roman"/>
        </w:rPr>
      </w:pPr>
    </w:p>
    <w:p w:rsidR="00717DA1" w:rsidRPr="002616C6" w:rsidRDefault="00FC672A" w:rsidP="00D60079">
      <w:pPr>
        <w:spacing w:line="280" w:lineRule="atLeast"/>
        <w:rPr>
          <w:rFonts w:eastAsia="Times New Roman"/>
        </w:rPr>
      </w:pPr>
      <w:r w:rsidRPr="002616C6">
        <w:rPr>
          <w:rFonts w:eastAsia="Times New Roman"/>
        </w:rPr>
        <w:t xml:space="preserve">Nevertheless, </w:t>
      </w:r>
      <w:r w:rsidR="00513DEE" w:rsidRPr="002616C6">
        <w:rPr>
          <w:rFonts w:eastAsia="Times New Roman"/>
        </w:rPr>
        <w:t xml:space="preserve">despite the hard work and detailed review by the Advisory Group, </w:t>
      </w:r>
      <w:r w:rsidR="0074196B" w:rsidRPr="002616C6">
        <w:rPr>
          <w:rFonts w:eastAsia="Times New Roman"/>
        </w:rPr>
        <w:t xml:space="preserve">the </w:t>
      </w:r>
      <w:r w:rsidRPr="002616C6">
        <w:rPr>
          <w:rFonts w:eastAsia="Times New Roman"/>
        </w:rPr>
        <w:t>ACPS an</w:t>
      </w:r>
      <w:r w:rsidR="00717DA1" w:rsidRPr="002616C6">
        <w:rPr>
          <w:rFonts w:eastAsia="Times New Roman"/>
        </w:rPr>
        <w:t>d School Board chose to pursue Option</w:t>
      </w:r>
      <w:r w:rsidRPr="002616C6">
        <w:rPr>
          <w:rFonts w:eastAsia="Times New Roman"/>
        </w:rPr>
        <w:t xml:space="preserve"> A1, which puts </w:t>
      </w:r>
      <w:r w:rsidR="00717DA1" w:rsidRPr="002616C6">
        <w:rPr>
          <w:rFonts w:eastAsia="Times New Roman"/>
        </w:rPr>
        <w:t>the rec center next to single-family homes on Latham—</w:t>
      </w:r>
      <w:r w:rsidR="00460A24" w:rsidRPr="002616C6">
        <w:rPr>
          <w:rFonts w:eastAsia="Times New Roman"/>
        </w:rPr>
        <w:t>making</w:t>
      </w:r>
      <w:r w:rsidR="00717DA1" w:rsidRPr="002616C6">
        <w:rPr>
          <w:rFonts w:eastAsia="Times New Roman"/>
        </w:rPr>
        <w:t xml:space="preserve"> it as far away as possible from the school parking lots and the garden apartments on </w:t>
      </w:r>
      <w:r w:rsidR="00460A24" w:rsidRPr="002616C6">
        <w:rPr>
          <w:rFonts w:eastAsia="Times New Roman"/>
        </w:rPr>
        <w:t>Taney</w:t>
      </w:r>
      <w:r w:rsidR="00717DA1" w:rsidRPr="002616C6">
        <w:rPr>
          <w:rFonts w:eastAsia="Times New Roman"/>
        </w:rPr>
        <w:t xml:space="preserve">—and it puts school </w:t>
      </w:r>
      <w:r w:rsidRPr="002616C6">
        <w:rPr>
          <w:rFonts w:eastAsia="Times New Roman"/>
        </w:rPr>
        <w:t xml:space="preserve">bus and truck traffic onto </w:t>
      </w:r>
      <w:r w:rsidR="00717DA1" w:rsidRPr="002616C6">
        <w:rPr>
          <w:rFonts w:eastAsia="Times New Roman"/>
        </w:rPr>
        <w:t>Latham</w:t>
      </w:r>
      <w:r w:rsidR="001363EE" w:rsidRPr="002616C6">
        <w:rPr>
          <w:rFonts w:eastAsia="Times New Roman"/>
        </w:rPr>
        <w:t>.</w:t>
      </w:r>
      <w:r w:rsidR="00A25DFA" w:rsidRPr="002616C6">
        <w:rPr>
          <w:rFonts w:eastAsia="Times New Roman"/>
        </w:rPr>
        <w:t xml:space="preserve">  </w:t>
      </w:r>
      <w:r w:rsidR="00A25DFA" w:rsidRPr="002616C6">
        <w:rPr>
          <w:rFonts w:eastAsia="Times New Roman"/>
        </w:rPr>
        <w:t xml:space="preserve">The traffic associated with A1 will not only lower the quality of life on the neighborhood streets but it will also lower property values for tax and resale purposes—the 6 homes most impacted are worth on average a half-million dollars each—for a total of more than $3 M.  </w:t>
      </w:r>
      <w:r w:rsidR="003A2DA4" w:rsidRPr="002616C6">
        <w:rPr>
          <w:rFonts w:eastAsia="Times New Roman"/>
        </w:rPr>
        <w:t>The A1 design will also create significant pedestrian safety issues.</w:t>
      </w:r>
    </w:p>
    <w:p w:rsidR="00717DA1" w:rsidRPr="002616C6" w:rsidRDefault="00717DA1" w:rsidP="00D60079">
      <w:pPr>
        <w:spacing w:line="280" w:lineRule="atLeast"/>
        <w:rPr>
          <w:rFonts w:eastAsia="Times New Roman"/>
        </w:rPr>
      </w:pPr>
    </w:p>
    <w:p w:rsidR="00FC672A" w:rsidRPr="002616C6" w:rsidRDefault="0074196B" w:rsidP="00D60079">
      <w:pPr>
        <w:spacing w:line="280" w:lineRule="atLeast"/>
        <w:rPr>
          <w:rFonts w:eastAsia="Times New Roman"/>
        </w:rPr>
      </w:pPr>
      <w:r w:rsidRPr="002616C6">
        <w:rPr>
          <w:rFonts w:eastAsia="Times New Roman"/>
        </w:rPr>
        <w:t>This</w:t>
      </w:r>
      <w:r w:rsidR="00513DEE" w:rsidRPr="002616C6">
        <w:rPr>
          <w:rFonts w:eastAsia="Times New Roman"/>
        </w:rPr>
        <w:t xml:space="preserve"> was an </w:t>
      </w:r>
      <w:r w:rsidR="003A2DA4" w:rsidRPr="002616C6">
        <w:rPr>
          <w:rFonts w:eastAsia="Times New Roman"/>
        </w:rPr>
        <w:t>ABRUPT</w:t>
      </w:r>
      <w:r w:rsidR="00513DEE" w:rsidRPr="002616C6">
        <w:rPr>
          <w:rFonts w:eastAsia="Times New Roman"/>
        </w:rPr>
        <w:t xml:space="preserve"> decision that overlooked the work of the Advisory Group</w:t>
      </w:r>
      <w:r w:rsidR="003A2DA4" w:rsidRPr="002616C6">
        <w:rPr>
          <w:rFonts w:eastAsia="Times New Roman"/>
        </w:rPr>
        <w:t>, which</w:t>
      </w:r>
      <w:r w:rsidR="00A25DFA" w:rsidRPr="002616C6">
        <w:rPr>
          <w:rFonts w:eastAsia="Times New Roman"/>
        </w:rPr>
        <w:t xml:space="preserve"> </w:t>
      </w:r>
      <w:r w:rsidRPr="002616C6">
        <w:rPr>
          <w:rFonts w:eastAsia="Times New Roman"/>
        </w:rPr>
        <w:t xml:space="preserve">had concluded </w:t>
      </w:r>
      <w:r w:rsidR="00513DEE" w:rsidRPr="002616C6">
        <w:rPr>
          <w:rFonts w:eastAsia="Times New Roman"/>
        </w:rPr>
        <w:t xml:space="preserve">Option A1 has serious defects.  </w:t>
      </w:r>
      <w:r w:rsidR="00FC672A" w:rsidRPr="002616C6">
        <w:rPr>
          <w:rFonts w:eastAsia="Times New Roman"/>
        </w:rPr>
        <w:t>Th</w:t>
      </w:r>
      <w:r w:rsidR="001363EE" w:rsidRPr="002616C6">
        <w:rPr>
          <w:rFonts w:eastAsia="Times New Roman"/>
        </w:rPr>
        <w:t>e</w:t>
      </w:r>
      <w:r w:rsidR="00FC672A" w:rsidRPr="002616C6">
        <w:rPr>
          <w:rFonts w:eastAsia="Times New Roman"/>
        </w:rPr>
        <w:t xml:space="preserve"> </w:t>
      </w:r>
      <w:r w:rsidR="001363EE" w:rsidRPr="002616C6">
        <w:rPr>
          <w:rFonts w:eastAsia="Times New Roman"/>
        </w:rPr>
        <w:t xml:space="preserve">process by which the School Board </w:t>
      </w:r>
      <w:r w:rsidR="00FC672A" w:rsidRPr="002616C6">
        <w:rPr>
          <w:rFonts w:eastAsia="Times New Roman"/>
        </w:rPr>
        <w:t>adopt</w:t>
      </w:r>
      <w:r w:rsidR="001363EE" w:rsidRPr="002616C6">
        <w:rPr>
          <w:rFonts w:eastAsia="Times New Roman"/>
        </w:rPr>
        <w:t>ed</w:t>
      </w:r>
      <w:r w:rsidR="00FC672A" w:rsidRPr="002616C6">
        <w:rPr>
          <w:rFonts w:eastAsia="Times New Roman"/>
        </w:rPr>
        <w:t xml:space="preserve"> </w:t>
      </w:r>
      <w:r w:rsidRPr="002616C6">
        <w:rPr>
          <w:rFonts w:eastAsia="Times New Roman"/>
        </w:rPr>
        <w:t xml:space="preserve">this defective </w:t>
      </w:r>
      <w:r w:rsidR="00FC672A" w:rsidRPr="002616C6">
        <w:rPr>
          <w:rFonts w:eastAsia="Times New Roman"/>
        </w:rPr>
        <w:t xml:space="preserve">design </w:t>
      </w:r>
      <w:r w:rsidR="001363EE" w:rsidRPr="002616C6">
        <w:rPr>
          <w:rFonts w:eastAsia="Times New Roman"/>
        </w:rPr>
        <w:t xml:space="preserve">happened very rapidly and </w:t>
      </w:r>
      <w:r w:rsidR="00FC672A" w:rsidRPr="002616C6">
        <w:rPr>
          <w:rFonts w:eastAsia="Times New Roman"/>
        </w:rPr>
        <w:t>with</w:t>
      </w:r>
      <w:r w:rsidR="001363EE" w:rsidRPr="002616C6">
        <w:rPr>
          <w:rFonts w:eastAsia="Times New Roman"/>
        </w:rPr>
        <w:t>out adequate public</w:t>
      </w:r>
      <w:r w:rsidR="00FC672A" w:rsidRPr="002616C6">
        <w:rPr>
          <w:rFonts w:eastAsia="Times New Roman"/>
        </w:rPr>
        <w:t xml:space="preserve"> notice</w:t>
      </w:r>
      <w:r w:rsidR="001363EE" w:rsidRPr="002616C6">
        <w:rPr>
          <w:rFonts w:eastAsia="Times New Roman"/>
        </w:rPr>
        <w:t xml:space="preserve">.  </w:t>
      </w:r>
      <w:r w:rsidRPr="002616C6">
        <w:rPr>
          <w:rFonts w:eastAsia="Times New Roman"/>
        </w:rPr>
        <w:t xml:space="preserve">Documents were posted </w:t>
      </w:r>
      <w:r w:rsidR="00D73499" w:rsidRPr="002616C6">
        <w:rPr>
          <w:rFonts w:eastAsia="Times New Roman"/>
        </w:rPr>
        <w:t xml:space="preserve">by staff </w:t>
      </w:r>
      <w:r w:rsidRPr="002616C6">
        <w:rPr>
          <w:rFonts w:eastAsia="Times New Roman"/>
        </w:rPr>
        <w:t>for review at 10 am on Thursday</w:t>
      </w:r>
      <w:r w:rsidR="004E7BB9" w:rsidRPr="002616C6">
        <w:rPr>
          <w:rFonts w:eastAsia="Times New Roman"/>
        </w:rPr>
        <w:t xml:space="preserve">, May 19, </w:t>
      </w:r>
      <w:r w:rsidRPr="002616C6">
        <w:rPr>
          <w:rFonts w:eastAsia="Times New Roman"/>
        </w:rPr>
        <w:t xml:space="preserve">and a vote was taken </w:t>
      </w:r>
      <w:r w:rsidR="00BD33C1" w:rsidRPr="002616C6">
        <w:rPr>
          <w:rFonts w:eastAsia="Times New Roman"/>
        </w:rPr>
        <w:t xml:space="preserve">that same evening—less than 12 hours later—by </w:t>
      </w:r>
      <w:r w:rsidR="00D73499" w:rsidRPr="002616C6">
        <w:rPr>
          <w:rFonts w:eastAsia="Times New Roman"/>
        </w:rPr>
        <w:t>the School Board</w:t>
      </w:r>
      <w:r w:rsidRPr="002616C6">
        <w:rPr>
          <w:rFonts w:eastAsia="Times New Roman"/>
        </w:rPr>
        <w:t xml:space="preserve">.  </w:t>
      </w:r>
      <w:r w:rsidR="001363EE" w:rsidRPr="002616C6">
        <w:rPr>
          <w:rFonts w:eastAsia="Times New Roman"/>
        </w:rPr>
        <w:t xml:space="preserve">This </w:t>
      </w:r>
      <w:r w:rsidR="00C53AB6" w:rsidRPr="002616C6">
        <w:rPr>
          <w:rFonts w:eastAsia="Times New Roman"/>
        </w:rPr>
        <w:t xml:space="preserve">decision </w:t>
      </w:r>
      <w:r w:rsidR="001363EE" w:rsidRPr="002616C6">
        <w:rPr>
          <w:rFonts w:eastAsia="Times New Roman"/>
        </w:rPr>
        <w:t xml:space="preserve">has created a public </w:t>
      </w:r>
      <w:r w:rsidR="00513DEE" w:rsidRPr="002616C6">
        <w:rPr>
          <w:rFonts w:eastAsia="Times New Roman"/>
        </w:rPr>
        <w:t xml:space="preserve">integrity </w:t>
      </w:r>
      <w:r w:rsidR="001363EE" w:rsidRPr="002616C6">
        <w:rPr>
          <w:rFonts w:eastAsia="Times New Roman"/>
        </w:rPr>
        <w:t>issue!</w:t>
      </w:r>
    </w:p>
    <w:p w:rsidR="00BD33C1" w:rsidRPr="002616C6" w:rsidRDefault="005548E5" w:rsidP="00D60079">
      <w:pPr>
        <w:spacing w:line="280" w:lineRule="atLeast"/>
      </w:pPr>
      <w:r w:rsidRPr="002616C6">
        <w:rPr>
          <w:rFonts w:eastAsia="Times New Roman"/>
        </w:rPr>
        <w:lastRenderedPageBreak/>
        <w:t xml:space="preserve">Last Thursday, the School Board </w:t>
      </w:r>
      <w:r w:rsidR="00D73499" w:rsidRPr="002616C6">
        <w:rPr>
          <w:rFonts w:eastAsia="Times New Roman"/>
        </w:rPr>
        <w:t xml:space="preserve">reviewed </w:t>
      </w:r>
      <w:r w:rsidR="004E4998" w:rsidRPr="002616C6">
        <w:rPr>
          <w:rFonts w:eastAsia="Times New Roman"/>
        </w:rPr>
        <w:t xml:space="preserve">the schematic design of </w:t>
      </w:r>
      <w:r w:rsidR="00D73499" w:rsidRPr="002616C6">
        <w:rPr>
          <w:rFonts w:eastAsia="Times New Roman"/>
        </w:rPr>
        <w:t>Option</w:t>
      </w:r>
      <w:r w:rsidR="004E4998" w:rsidRPr="002616C6">
        <w:rPr>
          <w:rFonts w:eastAsia="Times New Roman"/>
        </w:rPr>
        <w:t xml:space="preserve"> </w:t>
      </w:r>
      <w:r w:rsidR="00BF4F9A" w:rsidRPr="002616C6">
        <w:rPr>
          <w:rFonts w:eastAsia="Times New Roman"/>
        </w:rPr>
        <w:t>A1</w:t>
      </w:r>
      <w:r w:rsidRPr="002616C6">
        <w:rPr>
          <w:rFonts w:eastAsia="Times New Roman"/>
        </w:rPr>
        <w:t xml:space="preserve"> </w:t>
      </w:r>
      <w:r w:rsidR="00BF4F9A" w:rsidRPr="002616C6">
        <w:rPr>
          <w:rFonts w:eastAsia="Times New Roman"/>
        </w:rPr>
        <w:t xml:space="preserve">for </w:t>
      </w:r>
      <w:r w:rsidRPr="002616C6">
        <w:rPr>
          <w:rFonts w:eastAsia="Times New Roman"/>
        </w:rPr>
        <w:t>Patrick Henry</w:t>
      </w:r>
      <w:r w:rsidR="00BF4F9A" w:rsidRPr="002616C6">
        <w:rPr>
          <w:rFonts w:eastAsia="Times New Roman"/>
        </w:rPr>
        <w:t xml:space="preserve"> and </w:t>
      </w:r>
      <w:r w:rsidR="00BD33C1" w:rsidRPr="002616C6">
        <w:rPr>
          <w:rFonts w:eastAsia="Times New Roman"/>
        </w:rPr>
        <w:t>noted</w:t>
      </w:r>
      <w:r w:rsidR="00BF4F9A" w:rsidRPr="002616C6">
        <w:rPr>
          <w:rFonts w:eastAsia="Times New Roman"/>
        </w:rPr>
        <w:t xml:space="preserve"> the building is</w:t>
      </w:r>
      <w:r w:rsidRPr="002616C6">
        <w:rPr>
          <w:rFonts w:eastAsia="Times New Roman"/>
        </w:rPr>
        <w:t xml:space="preserve"> now 11,000 sq</w:t>
      </w:r>
      <w:r w:rsidR="00715E91" w:rsidRPr="002616C6">
        <w:rPr>
          <w:rFonts w:eastAsia="Times New Roman"/>
        </w:rPr>
        <w:t>.</w:t>
      </w:r>
      <w:r w:rsidRPr="002616C6">
        <w:rPr>
          <w:rFonts w:eastAsia="Times New Roman"/>
        </w:rPr>
        <w:t xml:space="preserve"> ft</w:t>
      </w:r>
      <w:r w:rsidR="00715E91" w:rsidRPr="002616C6">
        <w:rPr>
          <w:rFonts w:eastAsia="Times New Roman"/>
        </w:rPr>
        <w:t>.</w:t>
      </w:r>
      <w:r w:rsidRPr="002616C6">
        <w:rPr>
          <w:rFonts w:eastAsia="Times New Roman"/>
        </w:rPr>
        <w:t xml:space="preserve"> bigger than planned</w:t>
      </w:r>
      <w:r w:rsidR="001A1622" w:rsidRPr="002616C6">
        <w:rPr>
          <w:rFonts w:eastAsia="Times New Roman"/>
        </w:rPr>
        <w:t xml:space="preserve"> (</w:t>
      </w:r>
      <w:r w:rsidR="00BB4B2B" w:rsidRPr="002616C6">
        <w:rPr>
          <w:rFonts w:eastAsia="Times New Roman"/>
        </w:rPr>
        <w:t xml:space="preserve">even </w:t>
      </w:r>
      <w:r w:rsidR="001A1622" w:rsidRPr="002616C6">
        <w:rPr>
          <w:rFonts w:eastAsia="Times New Roman"/>
        </w:rPr>
        <w:t>less green space)</w:t>
      </w:r>
      <w:r w:rsidRPr="002616C6">
        <w:rPr>
          <w:rFonts w:eastAsia="Times New Roman"/>
        </w:rPr>
        <w:t xml:space="preserve">, </w:t>
      </w:r>
      <w:r w:rsidR="001A1622" w:rsidRPr="002616C6">
        <w:rPr>
          <w:rFonts w:eastAsia="Times New Roman"/>
        </w:rPr>
        <w:t xml:space="preserve">that </w:t>
      </w:r>
      <w:r w:rsidRPr="002616C6">
        <w:rPr>
          <w:rFonts w:eastAsia="Times New Roman"/>
        </w:rPr>
        <w:t xml:space="preserve">the easement </w:t>
      </w:r>
      <w:r w:rsidR="00D73499" w:rsidRPr="002616C6">
        <w:rPr>
          <w:rFonts w:eastAsia="Times New Roman"/>
        </w:rPr>
        <w:t xml:space="preserve">on the site </w:t>
      </w:r>
      <w:r w:rsidRPr="002616C6">
        <w:rPr>
          <w:rFonts w:eastAsia="Times New Roman"/>
        </w:rPr>
        <w:t xml:space="preserve">by Dominion </w:t>
      </w:r>
      <w:r w:rsidR="00F703FA" w:rsidRPr="002616C6">
        <w:rPr>
          <w:rFonts w:eastAsia="Times New Roman"/>
        </w:rPr>
        <w:t xml:space="preserve">Virginia </w:t>
      </w:r>
      <w:r w:rsidRPr="002616C6">
        <w:rPr>
          <w:rFonts w:eastAsia="Times New Roman"/>
        </w:rPr>
        <w:t xml:space="preserve">Power </w:t>
      </w:r>
      <w:r w:rsidR="00B55753" w:rsidRPr="002616C6">
        <w:rPr>
          <w:rFonts w:eastAsia="Times New Roman"/>
        </w:rPr>
        <w:t>was n</w:t>
      </w:r>
      <w:r w:rsidR="00D73499" w:rsidRPr="002616C6">
        <w:rPr>
          <w:rFonts w:eastAsia="Times New Roman"/>
        </w:rPr>
        <w:t>ever</w:t>
      </w:r>
      <w:r w:rsidR="00BF4F9A" w:rsidRPr="002616C6">
        <w:rPr>
          <w:rFonts w:eastAsia="Times New Roman"/>
        </w:rPr>
        <w:t xml:space="preserve"> factored in</w:t>
      </w:r>
      <w:r w:rsidR="00C53AB6" w:rsidRPr="002616C6">
        <w:rPr>
          <w:rFonts w:eastAsia="Times New Roman"/>
        </w:rPr>
        <w:t xml:space="preserve">, and </w:t>
      </w:r>
      <w:r w:rsidR="001A1622" w:rsidRPr="002616C6">
        <w:rPr>
          <w:rFonts w:eastAsia="Times New Roman"/>
        </w:rPr>
        <w:t xml:space="preserve">that </w:t>
      </w:r>
      <w:r w:rsidR="00C53AB6" w:rsidRPr="002616C6">
        <w:rPr>
          <w:rFonts w:eastAsia="Times New Roman"/>
        </w:rPr>
        <w:t xml:space="preserve">no maximum price has been guaranteed.  </w:t>
      </w:r>
      <w:r w:rsidR="00151ECE" w:rsidRPr="002616C6">
        <w:rPr>
          <w:rFonts w:eastAsia="Times New Roman"/>
        </w:rPr>
        <w:t xml:space="preserve">The </w:t>
      </w:r>
      <w:r w:rsidR="00B55753" w:rsidRPr="002616C6">
        <w:rPr>
          <w:rFonts w:eastAsia="Times New Roman"/>
        </w:rPr>
        <w:t>P</w:t>
      </w:r>
      <w:r w:rsidR="00151ECE" w:rsidRPr="002616C6">
        <w:rPr>
          <w:rFonts w:eastAsia="Times New Roman"/>
        </w:rPr>
        <w:t>reliminary Sit</w:t>
      </w:r>
      <w:r w:rsidR="00B55753" w:rsidRPr="002616C6">
        <w:rPr>
          <w:rFonts w:eastAsia="Times New Roman"/>
        </w:rPr>
        <w:t>e</w:t>
      </w:r>
      <w:r w:rsidR="00151ECE" w:rsidRPr="002616C6">
        <w:rPr>
          <w:rFonts w:eastAsia="Times New Roman"/>
        </w:rPr>
        <w:t xml:space="preserve"> Plan is due next </w:t>
      </w:r>
      <w:r w:rsidR="00D73499" w:rsidRPr="002616C6">
        <w:rPr>
          <w:rFonts w:eastAsia="Times New Roman"/>
        </w:rPr>
        <w:t xml:space="preserve">Tuesday, </w:t>
      </w:r>
      <w:r w:rsidR="00B55753" w:rsidRPr="002616C6">
        <w:rPr>
          <w:rFonts w:eastAsia="Times New Roman"/>
        </w:rPr>
        <w:t xml:space="preserve">Sept 20, </w:t>
      </w:r>
      <w:r w:rsidR="00151ECE" w:rsidRPr="002616C6">
        <w:rPr>
          <w:rFonts w:eastAsia="Times New Roman"/>
        </w:rPr>
        <w:t>and then t</w:t>
      </w:r>
      <w:r w:rsidR="00151ECE" w:rsidRPr="002616C6">
        <w:t xml:space="preserve">he School Board will engage in a budget discussion to determine if additional funds are needed </w:t>
      </w:r>
      <w:r w:rsidR="00D73499" w:rsidRPr="002616C6">
        <w:t xml:space="preserve">for the project </w:t>
      </w:r>
      <w:r w:rsidR="00151ECE" w:rsidRPr="002616C6">
        <w:t xml:space="preserve">and how these funds will be provided.  </w:t>
      </w:r>
    </w:p>
    <w:p w:rsidR="00BD33C1" w:rsidRPr="002616C6" w:rsidRDefault="00BD33C1" w:rsidP="00D60079">
      <w:pPr>
        <w:spacing w:line="280" w:lineRule="atLeast"/>
      </w:pPr>
    </w:p>
    <w:p w:rsidR="005548E5" w:rsidRPr="002616C6" w:rsidRDefault="00C53AB6" w:rsidP="00D60079">
      <w:pPr>
        <w:spacing w:line="280" w:lineRule="atLeast"/>
        <w:rPr>
          <w:rFonts w:eastAsia="Times New Roman"/>
        </w:rPr>
      </w:pPr>
      <w:r w:rsidRPr="002616C6">
        <w:rPr>
          <w:rFonts w:eastAsia="Times New Roman"/>
        </w:rPr>
        <w:t xml:space="preserve">Given </w:t>
      </w:r>
      <w:r w:rsidR="00045063" w:rsidRPr="002616C6">
        <w:rPr>
          <w:rFonts w:eastAsia="Times New Roman"/>
        </w:rPr>
        <w:t xml:space="preserve">that </w:t>
      </w:r>
      <w:r w:rsidRPr="002616C6">
        <w:rPr>
          <w:rFonts w:eastAsia="Times New Roman"/>
        </w:rPr>
        <w:t xml:space="preserve">the costs of four major school projects in the past decade have ranged from 25% to 200% over the original </w:t>
      </w:r>
      <w:r w:rsidR="00151ECE" w:rsidRPr="002616C6">
        <w:rPr>
          <w:rFonts w:eastAsia="Times New Roman"/>
        </w:rPr>
        <w:t>estimate</w:t>
      </w:r>
      <w:r w:rsidR="00D73499" w:rsidRPr="002616C6">
        <w:rPr>
          <w:rFonts w:eastAsia="Times New Roman"/>
        </w:rPr>
        <w:t>d costs</w:t>
      </w:r>
      <w:r w:rsidRPr="002616C6">
        <w:rPr>
          <w:rFonts w:eastAsia="Times New Roman"/>
        </w:rPr>
        <w:t>, this school</w:t>
      </w:r>
      <w:r w:rsidR="00D73499" w:rsidRPr="002616C6">
        <w:rPr>
          <w:rFonts w:eastAsia="Times New Roman"/>
        </w:rPr>
        <w:t xml:space="preserve">—which is </w:t>
      </w:r>
      <w:r w:rsidRPr="002616C6">
        <w:rPr>
          <w:rFonts w:eastAsia="Times New Roman"/>
        </w:rPr>
        <w:t xml:space="preserve">now </w:t>
      </w:r>
      <w:r w:rsidR="00BF4F9A" w:rsidRPr="002616C6">
        <w:rPr>
          <w:rFonts w:eastAsia="Times New Roman"/>
        </w:rPr>
        <w:t xml:space="preserve">estimated to cost </w:t>
      </w:r>
      <w:r w:rsidRPr="002616C6">
        <w:rPr>
          <w:rFonts w:eastAsia="Times New Roman"/>
        </w:rPr>
        <w:t>$42.1 M</w:t>
      </w:r>
      <w:r w:rsidR="00D73499" w:rsidRPr="002616C6">
        <w:rPr>
          <w:rFonts w:eastAsia="Times New Roman"/>
        </w:rPr>
        <w:t xml:space="preserve">—will </w:t>
      </w:r>
      <w:r w:rsidR="00BF4F9A" w:rsidRPr="002616C6">
        <w:rPr>
          <w:rFonts w:eastAsia="Times New Roman"/>
        </w:rPr>
        <w:t xml:space="preserve">realistically </w:t>
      </w:r>
      <w:r w:rsidRPr="002616C6">
        <w:rPr>
          <w:rFonts w:eastAsia="Times New Roman"/>
        </w:rPr>
        <w:t>cost between $52</w:t>
      </w:r>
      <w:r w:rsidR="00BF4F9A" w:rsidRPr="002616C6">
        <w:rPr>
          <w:rFonts w:eastAsia="Times New Roman"/>
        </w:rPr>
        <w:t xml:space="preserve"> and $</w:t>
      </w:r>
      <w:r w:rsidRPr="002616C6">
        <w:rPr>
          <w:rFonts w:eastAsia="Times New Roman"/>
        </w:rPr>
        <w:t>6</w:t>
      </w:r>
      <w:r w:rsidR="00BF4F9A" w:rsidRPr="002616C6">
        <w:rPr>
          <w:rFonts w:eastAsia="Times New Roman"/>
        </w:rPr>
        <w:t>3</w:t>
      </w:r>
      <w:r w:rsidRPr="002616C6">
        <w:rPr>
          <w:rFonts w:eastAsia="Times New Roman"/>
        </w:rPr>
        <w:t xml:space="preserve"> M</w:t>
      </w:r>
      <w:r w:rsidR="00D73499" w:rsidRPr="002616C6">
        <w:rPr>
          <w:rFonts w:eastAsia="Times New Roman"/>
        </w:rPr>
        <w:t>.</w:t>
      </w:r>
    </w:p>
    <w:p w:rsidR="00BD33C1" w:rsidRPr="002616C6" w:rsidRDefault="00BD33C1" w:rsidP="00D60079">
      <w:pPr>
        <w:spacing w:line="280" w:lineRule="atLeast"/>
        <w:rPr>
          <w:rFonts w:eastAsia="Times New Roman"/>
        </w:rPr>
      </w:pPr>
    </w:p>
    <w:p w:rsidR="00BD33C1" w:rsidRPr="002616C6" w:rsidRDefault="00BD33C1" w:rsidP="00BD33C1">
      <w:pPr>
        <w:pStyle w:val="ListParagraph"/>
        <w:numPr>
          <w:ilvl w:val="0"/>
          <w:numId w:val="2"/>
        </w:numPr>
        <w:spacing w:line="280" w:lineRule="atLeast"/>
        <w:rPr>
          <w:rFonts w:eastAsia="Times New Roman"/>
        </w:rPr>
      </w:pPr>
      <w:r w:rsidRPr="002616C6">
        <w:rPr>
          <w:rFonts w:eastAsia="Times New Roman"/>
        </w:rPr>
        <w:t>The new T. C. Williams High School (2004) was first estimated to cost $70 M.  It was budgeted for $80.5 M and later the cost was revised to $99.5 M.  (42% increase)</w:t>
      </w:r>
    </w:p>
    <w:p w:rsidR="00BD33C1" w:rsidRPr="002616C6" w:rsidRDefault="00BD33C1" w:rsidP="00BD33C1">
      <w:pPr>
        <w:pStyle w:val="ListParagraph"/>
        <w:numPr>
          <w:ilvl w:val="0"/>
          <w:numId w:val="2"/>
        </w:numPr>
        <w:spacing w:line="280" w:lineRule="atLeast"/>
        <w:rPr>
          <w:rFonts w:eastAsia="Times New Roman"/>
        </w:rPr>
      </w:pPr>
      <w:r w:rsidRPr="002616C6">
        <w:rPr>
          <w:rFonts w:eastAsia="Times New Roman"/>
        </w:rPr>
        <w:t>The new soccer field at Hammond Middle School (2012) was budgeted for $1 M but cost over $2.3 M.  (230% increase)</w:t>
      </w:r>
    </w:p>
    <w:p w:rsidR="00BD33C1" w:rsidRPr="002616C6" w:rsidRDefault="00BD33C1" w:rsidP="00BD33C1">
      <w:pPr>
        <w:pStyle w:val="ListParagraph"/>
        <w:numPr>
          <w:ilvl w:val="0"/>
          <w:numId w:val="2"/>
        </w:numPr>
        <w:spacing w:line="280" w:lineRule="atLeast"/>
        <w:rPr>
          <w:rFonts w:eastAsia="Times New Roman"/>
        </w:rPr>
      </w:pPr>
      <w:r w:rsidRPr="002616C6">
        <w:rPr>
          <w:rFonts w:eastAsia="Times New Roman"/>
        </w:rPr>
        <w:t xml:space="preserve">Jefferson Houston School (2012) was first estimated to cost $36 M and was budgeted for </w:t>
      </w:r>
      <w:r w:rsidR="00D86879">
        <w:rPr>
          <w:rFonts w:eastAsia="Times New Roman"/>
        </w:rPr>
        <w:br/>
      </w:r>
      <w:bookmarkStart w:id="0" w:name="_GoBack"/>
      <w:bookmarkEnd w:id="0"/>
      <w:r w:rsidRPr="002616C6">
        <w:rPr>
          <w:rFonts w:eastAsia="Times New Roman"/>
        </w:rPr>
        <w:t>$44.2 M and then $46.5 M when the pre</w:t>
      </w:r>
      <w:r w:rsidR="00BB4B2B" w:rsidRPr="002616C6">
        <w:rPr>
          <w:rFonts w:eastAsia="Times New Roman"/>
        </w:rPr>
        <w:t>-</w:t>
      </w:r>
      <w:r w:rsidRPr="002616C6">
        <w:rPr>
          <w:rFonts w:eastAsia="Times New Roman"/>
        </w:rPr>
        <w:t>K classrooms were added.  (30% increase)</w:t>
      </w:r>
    </w:p>
    <w:p w:rsidR="00BD33C1" w:rsidRPr="002616C6" w:rsidRDefault="00BD33C1" w:rsidP="00BD33C1">
      <w:pPr>
        <w:pStyle w:val="ListParagraph"/>
        <w:numPr>
          <w:ilvl w:val="0"/>
          <w:numId w:val="2"/>
        </w:numPr>
        <w:spacing w:line="280" w:lineRule="atLeast"/>
        <w:rPr>
          <w:rFonts w:eastAsia="Times New Roman"/>
        </w:rPr>
      </w:pPr>
      <w:r w:rsidRPr="002616C6">
        <w:rPr>
          <w:rFonts w:eastAsia="Times New Roman"/>
        </w:rPr>
        <w:t>The T. C. Williams tennis courts (2013) were budgeted for around $475,000 and went up to $675,000 when lights were added.  The final cost was over $1.2 M.  (48% increase)</w:t>
      </w:r>
    </w:p>
    <w:p w:rsidR="005548E5" w:rsidRPr="002616C6" w:rsidRDefault="005548E5" w:rsidP="00D60079">
      <w:pPr>
        <w:spacing w:line="280" w:lineRule="atLeast"/>
        <w:rPr>
          <w:rFonts w:eastAsia="Times New Roman"/>
        </w:rPr>
      </w:pPr>
    </w:p>
    <w:p w:rsidR="001363EE" w:rsidRPr="002616C6" w:rsidRDefault="005548E5" w:rsidP="00D60079">
      <w:pPr>
        <w:spacing w:line="280" w:lineRule="atLeast"/>
        <w:rPr>
          <w:rFonts w:eastAsia="Times New Roman"/>
        </w:rPr>
      </w:pPr>
      <w:r w:rsidRPr="002616C6">
        <w:rPr>
          <w:rFonts w:eastAsia="Times New Roman"/>
        </w:rPr>
        <w:t xml:space="preserve">Please be advised that SHA Board Members are not happy that </w:t>
      </w:r>
      <w:r w:rsidR="00D73499" w:rsidRPr="002616C6">
        <w:rPr>
          <w:rFonts w:eastAsia="Times New Roman"/>
        </w:rPr>
        <w:t xml:space="preserve">the </w:t>
      </w:r>
      <w:r w:rsidR="0010606B" w:rsidRPr="002616C6">
        <w:rPr>
          <w:rFonts w:eastAsia="Times New Roman"/>
        </w:rPr>
        <w:t xml:space="preserve">work and recommendations of the </w:t>
      </w:r>
      <w:r w:rsidR="00D73499" w:rsidRPr="002616C6">
        <w:rPr>
          <w:rFonts w:eastAsia="Times New Roman"/>
        </w:rPr>
        <w:t xml:space="preserve">Advisory Group and </w:t>
      </w:r>
      <w:r w:rsidRPr="002616C6">
        <w:rPr>
          <w:rFonts w:eastAsia="Times New Roman"/>
        </w:rPr>
        <w:t>citizens were discarded</w:t>
      </w:r>
      <w:r w:rsidR="00045063" w:rsidRPr="002616C6">
        <w:rPr>
          <w:rFonts w:eastAsia="Times New Roman"/>
        </w:rPr>
        <w:t xml:space="preserve"> by the ACPS and the School Board</w:t>
      </w:r>
      <w:r w:rsidRPr="002616C6">
        <w:rPr>
          <w:rFonts w:eastAsia="Times New Roman"/>
        </w:rPr>
        <w:t>.</w:t>
      </w:r>
      <w:r w:rsidR="00C53AB6" w:rsidRPr="002616C6">
        <w:rPr>
          <w:rFonts w:eastAsia="Times New Roman"/>
        </w:rPr>
        <w:t xml:space="preserve">  </w:t>
      </w:r>
      <w:r w:rsidR="001363EE" w:rsidRPr="002616C6">
        <w:rPr>
          <w:rFonts w:eastAsia="Times New Roman"/>
        </w:rPr>
        <w:t xml:space="preserve">We </w:t>
      </w:r>
      <w:r w:rsidR="00375AF6" w:rsidRPr="002616C6">
        <w:rPr>
          <w:rFonts w:eastAsia="Times New Roman"/>
        </w:rPr>
        <w:t>p</w:t>
      </w:r>
      <w:r w:rsidR="004E7BB9" w:rsidRPr="002616C6">
        <w:rPr>
          <w:rFonts w:eastAsia="Times New Roman"/>
        </w:rPr>
        <w:t>romise</w:t>
      </w:r>
      <w:r w:rsidR="00375AF6" w:rsidRPr="002616C6">
        <w:rPr>
          <w:rFonts w:eastAsia="Times New Roman"/>
        </w:rPr>
        <w:t xml:space="preserve"> to</w:t>
      </w:r>
      <w:r w:rsidR="001363EE" w:rsidRPr="002616C6">
        <w:rPr>
          <w:rFonts w:eastAsia="Times New Roman"/>
        </w:rPr>
        <w:t xml:space="preserve"> closely review th</w:t>
      </w:r>
      <w:r w:rsidR="001A1622" w:rsidRPr="002616C6">
        <w:rPr>
          <w:rFonts w:eastAsia="Times New Roman"/>
        </w:rPr>
        <w:t xml:space="preserve">e </w:t>
      </w:r>
      <w:r w:rsidR="001363EE" w:rsidRPr="002616C6">
        <w:rPr>
          <w:rFonts w:eastAsia="Times New Roman"/>
        </w:rPr>
        <w:t xml:space="preserve">design for the expansion of Patrick Henry </w:t>
      </w:r>
      <w:r w:rsidR="00375AF6" w:rsidRPr="002616C6">
        <w:rPr>
          <w:rFonts w:eastAsia="Times New Roman"/>
        </w:rPr>
        <w:t>School</w:t>
      </w:r>
      <w:r w:rsidR="00151ECE" w:rsidRPr="002616C6">
        <w:rPr>
          <w:rFonts w:eastAsia="Times New Roman"/>
        </w:rPr>
        <w:t xml:space="preserve"> </w:t>
      </w:r>
      <w:r w:rsidR="0010606B" w:rsidRPr="002616C6">
        <w:rPr>
          <w:rFonts w:eastAsia="Times New Roman"/>
        </w:rPr>
        <w:t xml:space="preserve">and Rec Center </w:t>
      </w:r>
      <w:r w:rsidR="004E4998" w:rsidRPr="002616C6">
        <w:rPr>
          <w:rFonts w:eastAsia="Times New Roman"/>
        </w:rPr>
        <w:t>i</w:t>
      </w:r>
      <w:r w:rsidR="00513DEE" w:rsidRPr="002616C6">
        <w:rPr>
          <w:rFonts w:eastAsia="Times New Roman"/>
        </w:rPr>
        <w:t xml:space="preserve">ncluding </w:t>
      </w:r>
      <w:r w:rsidR="001363EE" w:rsidRPr="002616C6">
        <w:rPr>
          <w:rFonts w:eastAsia="Times New Roman"/>
        </w:rPr>
        <w:t>compliance with ALL zoning regulations, especially related to height and setbacks.</w:t>
      </w:r>
    </w:p>
    <w:p w:rsidR="001363EE" w:rsidRPr="002616C6" w:rsidRDefault="001363EE" w:rsidP="00D60079">
      <w:pPr>
        <w:spacing w:line="280" w:lineRule="atLeast"/>
        <w:rPr>
          <w:rFonts w:eastAsia="Times New Roman"/>
        </w:rPr>
      </w:pPr>
    </w:p>
    <w:p w:rsidR="001363EE" w:rsidRPr="002616C6" w:rsidRDefault="001363EE" w:rsidP="00D60079">
      <w:pPr>
        <w:spacing w:line="280" w:lineRule="atLeast"/>
        <w:rPr>
          <w:rFonts w:eastAsia="Times New Roman"/>
        </w:rPr>
      </w:pPr>
      <w:r w:rsidRPr="002616C6">
        <w:rPr>
          <w:rFonts w:eastAsia="Times New Roman"/>
        </w:rPr>
        <w:t>Thank you.</w:t>
      </w:r>
    </w:p>
    <w:sectPr w:rsidR="001363EE" w:rsidRPr="002616C6" w:rsidSect="005E718E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888" w:rsidRDefault="004C7888" w:rsidP="00E1087B">
      <w:r>
        <w:separator/>
      </w:r>
    </w:p>
  </w:endnote>
  <w:endnote w:type="continuationSeparator" w:id="0">
    <w:p w:rsidR="004C7888" w:rsidRDefault="004C7888" w:rsidP="00E10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888" w:rsidRDefault="004C7888" w:rsidP="00E1087B">
      <w:r>
        <w:separator/>
      </w:r>
    </w:p>
  </w:footnote>
  <w:footnote w:type="continuationSeparator" w:id="0">
    <w:p w:rsidR="004C7888" w:rsidRDefault="004C7888" w:rsidP="00E10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D597C"/>
    <w:multiLevelType w:val="hybridMultilevel"/>
    <w:tmpl w:val="1C6237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5517E"/>
    <w:multiLevelType w:val="hybridMultilevel"/>
    <w:tmpl w:val="3DD81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C26"/>
    <w:rsid w:val="00010C26"/>
    <w:rsid w:val="00045063"/>
    <w:rsid w:val="00060C6A"/>
    <w:rsid w:val="00093C14"/>
    <w:rsid w:val="000C230E"/>
    <w:rsid w:val="0010606B"/>
    <w:rsid w:val="00112026"/>
    <w:rsid w:val="00132316"/>
    <w:rsid w:val="001363EE"/>
    <w:rsid w:val="00151ECE"/>
    <w:rsid w:val="001A1622"/>
    <w:rsid w:val="001A5260"/>
    <w:rsid w:val="00207108"/>
    <w:rsid w:val="002616C6"/>
    <w:rsid w:val="002758AF"/>
    <w:rsid w:val="002929AB"/>
    <w:rsid w:val="002E6A1E"/>
    <w:rsid w:val="00305814"/>
    <w:rsid w:val="00326703"/>
    <w:rsid w:val="003431C0"/>
    <w:rsid w:val="00375AF6"/>
    <w:rsid w:val="003A2DA4"/>
    <w:rsid w:val="003B7ADE"/>
    <w:rsid w:val="00460A24"/>
    <w:rsid w:val="004838F0"/>
    <w:rsid w:val="00483E41"/>
    <w:rsid w:val="004C7888"/>
    <w:rsid w:val="004D581D"/>
    <w:rsid w:val="004E4998"/>
    <w:rsid w:val="004E7BB9"/>
    <w:rsid w:val="00513DEE"/>
    <w:rsid w:val="005247DF"/>
    <w:rsid w:val="005548E5"/>
    <w:rsid w:val="005E718E"/>
    <w:rsid w:val="006108F2"/>
    <w:rsid w:val="00612EAD"/>
    <w:rsid w:val="006554E8"/>
    <w:rsid w:val="00715E91"/>
    <w:rsid w:val="00717DA1"/>
    <w:rsid w:val="0074196B"/>
    <w:rsid w:val="00804B70"/>
    <w:rsid w:val="0092498A"/>
    <w:rsid w:val="00932D07"/>
    <w:rsid w:val="0096366C"/>
    <w:rsid w:val="009C062F"/>
    <w:rsid w:val="009D0C17"/>
    <w:rsid w:val="00A13EE9"/>
    <w:rsid w:val="00A25DFA"/>
    <w:rsid w:val="00AD210E"/>
    <w:rsid w:val="00B55753"/>
    <w:rsid w:val="00B7621D"/>
    <w:rsid w:val="00B76899"/>
    <w:rsid w:val="00B87A60"/>
    <w:rsid w:val="00B944ED"/>
    <w:rsid w:val="00BB4B2B"/>
    <w:rsid w:val="00BD33C1"/>
    <w:rsid w:val="00BF4F9A"/>
    <w:rsid w:val="00C53AB6"/>
    <w:rsid w:val="00C64E74"/>
    <w:rsid w:val="00CE15A2"/>
    <w:rsid w:val="00D60079"/>
    <w:rsid w:val="00D73499"/>
    <w:rsid w:val="00D86879"/>
    <w:rsid w:val="00D97A69"/>
    <w:rsid w:val="00DA39E7"/>
    <w:rsid w:val="00E1087B"/>
    <w:rsid w:val="00E40D6D"/>
    <w:rsid w:val="00E709F8"/>
    <w:rsid w:val="00EC1DAD"/>
    <w:rsid w:val="00EC2A43"/>
    <w:rsid w:val="00F34D31"/>
    <w:rsid w:val="00F35459"/>
    <w:rsid w:val="00F62124"/>
    <w:rsid w:val="00F703FA"/>
    <w:rsid w:val="00F907BA"/>
    <w:rsid w:val="00FC672A"/>
    <w:rsid w:val="00FE1FCB"/>
    <w:rsid w:val="00FF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4CFCFB"/>
  <w15:docId w15:val="{3705131B-159D-4377-A247-B971CD718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10C2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0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087B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08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087B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108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1D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D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2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D9A7E-7689-4571-8F28-095E68C81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Jennings</dc:creator>
  <cp:keywords/>
  <dc:description/>
  <cp:lastModifiedBy>Nancy Jennings</cp:lastModifiedBy>
  <cp:revision>26</cp:revision>
  <cp:lastPrinted>2016-09-17T11:34:00Z</cp:lastPrinted>
  <dcterms:created xsi:type="dcterms:W3CDTF">2016-09-16T23:27:00Z</dcterms:created>
  <dcterms:modified xsi:type="dcterms:W3CDTF">2016-09-17T11:39:00Z</dcterms:modified>
</cp:coreProperties>
</file>